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0B" w:rsidRPr="00DD214C" w:rsidRDefault="00F5630B" w:rsidP="00F5630B">
      <w:pPr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8"/>
        </w:rPr>
      </w:pPr>
    </w:p>
    <w:p w:rsidR="00F5630B" w:rsidRPr="00F5630B" w:rsidRDefault="00F5630B" w:rsidP="00F5630B">
      <w:pPr>
        <w:spacing w:line="480" w:lineRule="auto"/>
        <w:rPr>
          <w:rFonts w:asciiTheme="minorHAnsi" w:hAnsiTheme="minorHAnsi" w:cstheme="minorHAnsi"/>
          <w:b/>
          <w:sz w:val="18"/>
          <w:szCs w:val="18"/>
        </w:rPr>
      </w:pPr>
      <w:r w:rsidRPr="00F5630B">
        <w:rPr>
          <w:rFonts w:asciiTheme="minorHAnsi" w:hAnsiTheme="minorHAnsi" w:cstheme="minorHAnsi"/>
          <w:b/>
          <w:sz w:val="18"/>
          <w:szCs w:val="18"/>
        </w:rPr>
        <w:t>Wykonawca:</w:t>
      </w:r>
    </w:p>
    <w:p w:rsidR="00F5630B" w:rsidRPr="00F5630B" w:rsidRDefault="00F5630B" w:rsidP="00F5630B">
      <w:pPr>
        <w:tabs>
          <w:tab w:val="right" w:leader="underscore" w:pos="4536"/>
        </w:tabs>
        <w:spacing w:line="276" w:lineRule="auto"/>
        <w:ind w:right="4870"/>
        <w:rPr>
          <w:rFonts w:asciiTheme="minorHAnsi" w:hAnsiTheme="minorHAnsi" w:cstheme="minorHAnsi"/>
          <w:sz w:val="18"/>
          <w:szCs w:val="18"/>
        </w:rPr>
      </w:pPr>
      <w:r w:rsidRPr="00F5630B">
        <w:rPr>
          <w:rFonts w:asciiTheme="minorHAnsi" w:hAnsiTheme="minorHAnsi" w:cstheme="minorHAnsi"/>
          <w:sz w:val="18"/>
          <w:szCs w:val="18"/>
        </w:rPr>
        <w:tab/>
      </w:r>
    </w:p>
    <w:p w:rsidR="00F5630B" w:rsidRPr="00F5630B" w:rsidRDefault="00F5630B" w:rsidP="00F5630B">
      <w:pPr>
        <w:tabs>
          <w:tab w:val="right" w:leader="underscore" w:pos="4536"/>
        </w:tabs>
        <w:spacing w:line="276" w:lineRule="auto"/>
        <w:ind w:right="4870"/>
        <w:rPr>
          <w:rFonts w:asciiTheme="minorHAnsi" w:hAnsiTheme="minorHAnsi" w:cstheme="minorHAnsi"/>
          <w:sz w:val="18"/>
          <w:szCs w:val="18"/>
        </w:rPr>
      </w:pPr>
      <w:r w:rsidRPr="00F5630B">
        <w:rPr>
          <w:rFonts w:asciiTheme="minorHAnsi" w:hAnsiTheme="minorHAnsi" w:cstheme="minorHAnsi"/>
          <w:sz w:val="18"/>
          <w:szCs w:val="18"/>
        </w:rPr>
        <w:tab/>
      </w:r>
    </w:p>
    <w:p w:rsidR="00F5630B" w:rsidRPr="00DD214C" w:rsidRDefault="00F5630B" w:rsidP="00F5630B">
      <w:pPr>
        <w:spacing w:line="276" w:lineRule="auto"/>
        <w:ind w:right="4871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DD214C">
        <w:rPr>
          <w:rFonts w:asciiTheme="minorHAnsi" w:hAnsiTheme="minorHAnsi" w:cstheme="minorHAnsi"/>
          <w:i/>
          <w:sz w:val="16"/>
          <w:szCs w:val="18"/>
        </w:rPr>
        <w:t>(pełna nazwa/firma, adres,</w:t>
      </w:r>
      <w:r w:rsidR="00DD214C">
        <w:rPr>
          <w:rFonts w:asciiTheme="minorHAnsi" w:hAnsiTheme="minorHAnsi" w:cstheme="minorHAnsi"/>
          <w:i/>
          <w:sz w:val="16"/>
          <w:szCs w:val="18"/>
        </w:rPr>
        <w:t xml:space="preserve"> </w:t>
      </w:r>
      <w:r w:rsidRPr="00DD214C">
        <w:rPr>
          <w:rFonts w:asciiTheme="minorHAnsi" w:hAnsiTheme="minorHAnsi" w:cstheme="minorHAnsi"/>
          <w:i/>
          <w:sz w:val="16"/>
          <w:szCs w:val="18"/>
        </w:rPr>
        <w:t>w zależności od podmiotu: NIP/PESEL, KRS/</w:t>
      </w:r>
      <w:proofErr w:type="spellStart"/>
      <w:r w:rsidRPr="00DD214C">
        <w:rPr>
          <w:rFonts w:asciiTheme="minorHAnsi" w:hAnsiTheme="minorHAnsi" w:cstheme="minorHAnsi"/>
          <w:i/>
          <w:sz w:val="16"/>
          <w:szCs w:val="18"/>
        </w:rPr>
        <w:t>CEiDG</w:t>
      </w:r>
      <w:proofErr w:type="spellEnd"/>
      <w:r w:rsidRPr="00DD214C">
        <w:rPr>
          <w:rFonts w:asciiTheme="minorHAnsi" w:hAnsiTheme="minorHAnsi" w:cstheme="minorHAnsi"/>
          <w:i/>
          <w:sz w:val="16"/>
          <w:szCs w:val="18"/>
        </w:rPr>
        <w:t>)</w:t>
      </w:r>
    </w:p>
    <w:p w:rsidR="00F5630B" w:rsidRPr="00F5630B" w:rsidRDefault="00F5630B" w:rsidP="00F5630B">
      <w:pPr>
        <w:spacing w:before="240" w:line="276" w:lineRule="auto"/>
        <w:ind w:right="4871"/>
        <w:rPr>
          <w:rFonts w:asciiTheme="minorHAnsi" w:hAnsiTheme="minorHAnsi" w:cstheme="minorHAnsi"/>
          <w:sz w:val="18"/>
          <w:szCs w:val="18"/>
          <w:u w:val="single"/>
        </w:rPr>
      </w:pPr>
      <w:r w:rsidRPr="00F5630B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:rsidR="00F5630B" w:rsidRPr="00F5630B" w:rsidRDefault="00F5630B" w:rsidP="00F5630B">
      <w:pPr>
        <w:tabs>
          <w:tab w:val="right" w:leader="underscore" w:pos="4536"/>
        </w:tabs>
        <w:spacing w:line="276" w:lineRule="auto"/>
        <w:ind w:right="4870"/>
        <w:rPr>
          <w:rFonts w:asciiTheme="minorHAnsi" w:hAnsiTheme="minorHAnsi" w:cstheme="minorHAnsi"/>
          <w:sz w:val="18"/>
          <w:szCs w:val="18"/>
        </w:rPr>
      </w:pPr>
      <w:r w:rsidRPr="00F5630B">
        <w:rPr>
          <w:rFonts w:asciiTheme="minorHAnsi" w:hAnsiTheme="minorHAnsi" w:cstheme="minorHAnsi"/>
          <w:sz w:val="18"/>
          <w:szCs w:val="18"/>
        </w:rPr>
        <w:tab/>
      </w:r>
    </w:p>
    <w:p w:rsidR="00F5630B" w:rsidRPr="00F5630B" w:rsidRDefault="00F5630B" w:rsidP="00F5630B">
      <w:pPr>
        <w:tabs>
          <w:tab w:val="right" w:leader="underscore" w:pos="4536"/>
        </w:tabs>
        <w:spacing w:line="276" w:lineRule="auto"/>
        <w:ind w:right="4871"/>
        <w:rPr>
          <w:rFonts w:asciiTheme="minorHAnsi" w:hAnsiTheme="minorHAnsi" w:cstheme="minorHAnsi"/>
          <w:sz w:val="18"/>
          <w:szCs w:val="18"/>
        </w:rPr>
      </w:pPr>
      <w:r w:rsidRPr="00F5630B">
        <w:rPr>
          <w:rFonts w:asciiTheme="minorHAnsi" w:hAnsiTheme="minorHAnsi" w:cstheme="minorHAnsi"/>
          <w:sz w:val="18"/>
          <w:szCs w:val="18"/>
        </w:rPr>
        <w:tab/>
      </w:r>
    </w:p>
    <w:p w:rsidR="00F5630B" w:rsidRPr="00DD214C" w:rsidRDefault="00F5630B" w:rsidP="00F5630B">
      <w:pPr>
        <w:spacing w:line="276" w:lineRule="auto"/>
        <w:ind w:right="4871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DD214C">
        <w:rPr>
          <w:rFonts w:asciiTheme="minorHAnsi" w:hAnsiTheme="minorHAnsi" w:cstheme="minorHAnsi"/>
          <w:i/>
          <w:sz w:val="16"/>
          <w:szCs w:val="18"/>
        </w:rPr>
        <w:t>(imię, nazwisko, stanowisko/podstawa do  reprezentacji)</w:t>
      </w:r>
    </w:p>
    <w:p w:rsidR="00CA5C3C" w:rsidRPr="0006262D" w:rsidRDefault="00CA5C3C" w:rsidP="00F5630B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</w:p>
    <w:p w:rsidR="00F5630B" w:rsidRDefault="00F5630B" w:rsidP="00F5630B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2"/>
          <w:szCs w:val="20"/>
        </w:rPr>
      </w:pPr>
      <w:r w:rsidRPr="0006262D">
        <w:rPr>
          <w:rFonts w:ascii="Calibri" w:hAnsi="Calibri" w:cs="Calibri"/>
          <w:b/>
          <w:sz w:val="22"/>
          <w:szCs w:val="20"/>
        </w:rPr>
        <w:t xml:space="preserve">FORMULARZ CENOWY </w:t>
      </w:r>
    </w:p>
    <w:p w:rsidR="00BE3A35" w:rsidRPr="0006262D" w:rsidRDefault="00BE3A35" w:rsidP="00BE3A35">
      <w:pPr>
        <w:tabs>
          <w:tab w:val="right" w:pos="-1134"/>
          <w:tab w:val="left" w:pos="-284"/>
        </w:tabs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1559"/>
        <w:gridCol w:w="1559"/>
        <w:gridCol w:w="1135"/>
        <w:gridCol w:w="992"/>
        <w:gridCol w:w="1559"/>
      </w:tblGrid>
      <w:tr w:rsidR="00BE3A35" w:rsidRPr="0006262D" w:rsidTr="00DD214C">
        <w:tc>
          <w:tcPr>
            <w:tcW w:w="993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rozliczenia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Cena brutto </w:t>
            </w:r>
            <w:r w:rsidRPr="0006262D">
              <w:rPr>
                <w:rFonts w:ascii="Calibri" w:hAnsi="Calibri" w:cs="Calibri"/>
                <w:b/>
                <w:sz w:val="20"/>
                <w:szCs w:val="20"/>
              </w:rPr>
              <w:br/>
              <w:t>za jeden bilet miesięczny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Szacowana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miesięczna liczba osób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135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miesięcy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BE3A35" w:rsidRPr="0006262D" w:rsidTr="00DD214C">
        <w:tc>
          <w:tcPr>
            <w:tcW w:w="993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268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135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992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BE3A35" w:rsidRPr="0006262D" w:rsidTr="00E85BFA">
        <w:tc>
          <w:tcPr>
            <w:tcW w:w="993" w:type="dxa"/>
            <w:vAlign w:val="center"/>
          </w:tcPr>
          <w:p w:rsidR="00BE3A35" w:rsidRPr="00BE3A35" w:rsidRDefault="00BE3A35" w:rsidP="00BE3A35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BE3A35">
              <w:rPr>
                <w:rFonts w:ascii="Calibri" w:hAnsi="Calibri" w:cs="Calibri"/>
                <w:b/>
                <w:sz w:val="18"/>
                <w:szCs w:val="16"/>
              </w:rPr>
              <w:t>Część I</w:t>
            </w:r>
          </w:p>
        </w:tc>
        <w:tc>
          <w:tcPr>
            <w:tcW w:w="2268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121</w:t>
            </w:r>
          </w:p>
        </w:tc>
        <w:tc>
          <w:tcPr>
            <w:tcW w:w="1135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</w:tr>
    </w:tbl>
    <w:p w:rsidR="00BE3A35" w:rsidRDefault="00BE3A35" w:rsidP="00F5630B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2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1559"/>
        <w:gridCol w:w="1559"/>
        <w:gridCol w:w="1135"/>
        <w:gridCol w:w="992"/>
        <w:gridCol w:w="1559"/>
      </w:tblGrid>
      <w:tr w:rsidR="00BE3A35" w:rsidRPr="0006262D" w:rsidTr="00DD214C">
        <w:tc>
          <w:tcPr>
            <w:tcW w:w="993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rozliczenia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Cena brutto </w:t>
            </w:r>
            <w:r w:rsidRPr="0006262D">
              <w:rPr>
                <w:rFonts w:ascii="Calibri" w:hAnsi="Calibri" w:cs="Calibri"/>
                <w:b/>
                <w:sz w:val="20"/>
                <w:szCs w:val="20"/>
              </w:rPr>
              <w:br/>
              <w:t>za jeden bilet miesięczny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Szacowana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miesięczna liczba osób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135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miesięcy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BE3A35" w:rsidRPr="0006262D" w:rsidTr="00DD214C">
        <w:tc>
          <w:tcPr>
            <w:tcW w:w="993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268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135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992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BE3A35" w:rsidRPr="0006262D" w:rsidTr="00E85BFA">
        <w:tc>
          <w:tcPr>
            <w:tcW w:w="993" w:type="dxa"/>
            <w:vAlign w:val="center"/>
          </w:tcPr>
          <w:p w:rsidR="00BE3A35" w:rsidRPr="00BE3A35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BE3A35">
              <w:rPr>
                <w:rFonts w:ascii="Calibri" w:hAnsi="Calibri" w:cs="Calibri"/>
                <w:b/>
                <w:sz w:val="18"/>
                <w:szCs w:val="16"/>
              </w:rPr>
              <w:t>Część I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I</w:t>
            </w:r>
          </w:p>
        </w:tc>
        <w:tc>
          <w:tcPr>
            <w:tcW w:w="2268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229</w:t>
            </w:r>
          </w:p>
        </w:tc>
        <w:tc>
          <w:tcPr>
            <w:tcW w:w="1135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BE3A35" w:rsidRPr="00E85BFA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color w:val="FBD4B4" w:themeColor="accent6" w:themeTint="66"/>
                <w:sz w:val="20"/>
                <w:szCs w:val="16"/>
              </w:rPr>
            </w:pPr>
          </w:p>
        </w:tc>
      </w:tr>
    </w:tbl>
    <w:p w:rsidR="00BE3A35" w:rsidRDefault="00BE3A35" w:rsidP="00F5630B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2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1559"/>
        <w:gridCol w:w="1559"/>
        <w:gridCol w:w="1135"/>
        <w:gridCol w:w="992"/>
        <w:gridCol w:w="1559"/>
      </w:tblGrid>
      <w:tr w:rsidR="00BE3A35" w:rsidRPr="0006262D" w:rsidTr="00DD214C">
        <w:tc>
          <w:tcPr>
            <w:tcW w:w="993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rozliczenia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Cena brutto </w:t>
            </w:r>
            <w:r w:rsidRPr="0006262D">
              <w:rPr>
                <w:rFonts w:ascii="Calibri" w:hAnsi="Calibri" w:cs="Calibri"/>
                <w:b/>
                <w:sz w:val="20"/>
                <w:szCs w:val="20"/>
              </w:rPr>
              <w:br/>
              <w:t>za jeden bilet miesięczny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Szacowana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miesięczna liczba osób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135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miesięcy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BE3A35" w:rsidRPr="0006262D" w:rsidTr="00DD214C">
        <w:tc>
          <w:tcPr>
            <w:tcW w:w="993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268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135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992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BE3A35" w:rsidRPr="0006262D" w:rsidTr="00E85BFA">
        <w:tc>
          <w:tcPr>
            <w:tcW w:w="993" w:type="dxa"/>
            <w:vAlign w:val="center"/>
          </w:tcPr>
          <w:p w:rsidR="00BE3A35" w:rsidRPr="00BE3A35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BE3A35">
              <w:rPr>
                <w:rFonts w:ascii="Calibri" w:hAnsi="Calibri" w:cs="Calibri"/>
                <w:b/>
                <w:sz w:val="18"/>
                <w:szCs w:val="16"/>
              </w:rPr>
              <w:t>Część I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II</w:t>
            </w:r>
          </w:p>
        </w:tc>
        <w:tc>
          <w:tcPr>
            <w:tcW w:w="2268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109</w:t>
            </w:r>
          </w:p>
        </w:tc>
        <w:tc>
          <w:tcPr>
            <w:tcW w:w="1135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BE3A35" w:rsidRPr="00E85BFA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color w:val="FBD4B4" w:themeColor="accent6" w:themeTint="66"/>
                <w:sz w:val="20"/>
                <w:szCs w:val="16"/>
              </w:rPr>
            </w:pPr>
          </w:p>
        </w:tc>
      </w:tr>
    </w:tbl>
    <w:p w:rsidR="00BE3A35" w:rsidRDefault="00BE3A35" w:rsidP="00F5630B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2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1559"/>
        <w:gridCol w:w="1559"/>
        <w:gridCol w:w="1135"/>
        <w:gridCol w:w="992"/>
        <w:gridCol w:w="1559"/>
      </w:tblGrid>
      <w:tr w:rsidR="00BE3A35" w:rsidRPr="0006262D" w:rsidTr="00DD214C">
        <w:tc>
          <w:tcPr>
            <w:tcW w:w="993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rozliczenia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Cena brutto </w:t>
            </w:r>
            <w:r w:rsidRPr="0006262D">
              <w:rPr>
                <w:rFonts w:ascii="Calibri" w:hAnsi="Calibri" w:cs="Calibri"/>
                <w:b/>
                <w:sz w:val="20"/>
                <w:szCs w:val="20"/>
              </w:rPr>
              <w:br/>
              <w:t>za jeden bilet miesięczny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Szacowana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miesięczna liczba osób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135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miesięcy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BE3A35" w:rsidRPr="0006262D" w:rsidTr="00DD214C">
        <w:tc>
          <w:tcPr>
            <w:tcW w:w="993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268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135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992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BE3A35" w:rsidRPr="0006262D" w:rsidTr="00E85BFA">
        <w:tc>
          <w:tcPr>
            <w:tcW w:w="993" w:type="dxa"/>
            <w:vAlign w:val="center"/>
          </w:tcPr>
          <w:p w:rsidR="00BE3A35" w:rsidRPr="00BE3A35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BE3A35">
              <w:rPr>
                <w:rFonts w:ascii="Calibri" w:hAnsi="Calibri" w:cs="Calibri"/>
                <w:b/>
                <w:sz w:val="18"/>
                <w:szCs w:val="16"/>
              </w:rPr>
              <w:t>Część I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V</w:t>
            </w:r>
          </w:p>
        </w:tc>
        <w:tc>
          <w:tcPr>
            <w:tcW w:w="2268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142</w:t>
            </w:r>
          </w:p>
        </w:tc>
        <w:tc>
          <w:tcPr>
            <w:tcW w:w="1135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</w:tr>
    </w:tbl>
    <w:p w:rsidR="00BE3A35" w:rsidRDefault="00BE3A35" w:rsidP="00F5630B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2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1559"/>
        <w:gridCol w:w="1559"/>
        <w:gridCol w:w="1135"/>
        <w:gridCol w:w="992"/>
        <w:gridCol w:w="1559"/>
      </w:tblGrid>
      <w:tr w:rsidR="00BE3A35" w:rsidRPr="0006262D" w:rsidTr="00DD214C">
        <w:tc>
          <w:tcPr>
            <w:tcW w:w="993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środka transportu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Cena brutto za jeden km przejazdu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Szacowana miesięczna</w:t>
            </w:r>
          </w:p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liczba km </w:t>
            </w:r>
          </w:p>
        </w:tc>
        <w:tc>
          <w:tcPr>
            <w:tcW w:w="1135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 miesięcy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BE3A35" w:rsidRPr="0006262D" w:rsidTr="00DD214C">
        <w:tc>
          <w:tcPr>
            <w:tcW w:w="993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268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135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992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559" w:type="dxa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BE3A35" w:rsidRPr="0006262D" w:rsidTr="00DD214C">
        <w:tc>
          <w:tcPr>
            <w:tcW w:w="993" w:type="dxa"/>
            <w:vMerge w:val="restart"/>
            <w:vAlign w:val="center"/>
          </w:tcPr>
          <w:p w:rsidR="00BE3A35" w:rsidRPr="00BE3A35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BE3A35">
              <w:rPr>
                <w:rFonts w:ascii="Calibri" w:hAnsi="Calibri" w:cs="Calibri"/>
                <w:b/>
                <w:sz w:val="20"/>
                <w:szCs w:val="16"/>
              </w:rPr>
              <w:t>Część V</w:t>
            </w:r>
          </w:p>
        </w:tc>
        <w:tc>
          <w:tcPr>
            <w:tcW w:w="2268" w:type="dxa"/>
            <w:vAlign w:val="center"/>
          </w:tcPr>
          <w:p w:rsidR="00BE3A35" w:rsidRPr="0006262D" w:rsidRDefault="00BE3A35" w:rsidP="00D749FE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6262D">
              <w:rPr>
                <w:rFonts w:ascii="Calibri" w:hAnsi="Calibri" w:cs="Calibri"/>
                <w:sz w:val="18"/>
                <w:szCs w:val="18"/>
              </w:rPr>
              <w:t xml:space="preserve">pojazd przystosowany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>do przewozu osób niepe</w:t>
            </w:r>
            <w:r>
              <w:rPr>
                <w:rFonts w:ascii="Calibri" w:hAnsi="Calibri" w:cs="Calibri"/>
                <w:sz w:val="18"/>
                <w:szCs w:val="18"/>
              </w:rPr>
              <w:t>łnosprawnych dla co</w:t>
            </w:r>
            <w:r w:rsidR="00D749FE"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najmniej 19 osób z</w:t>
            </w:r>
            <w:r w:rsidR="00D749FE"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miejscami siedzącymi, pasami bezpieczeństwa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5 160</w:t>
            </w:r>
            <w:r w:rsidRPr="0006262D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3A35" w:rsidRPr="0006262D" w:rsidTr="00DD214C">
        <w:tc>
          <w:tcPr>
            <w:tcW w:w="993" w:type="dxa"/>
            <w:vMerge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3A35" w:rsidRPr="0006262D" w:rsidRDefault="00BE3A35" w:rsidP="00CA5C3C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6262D">
              <w:rPr>
                <w:rFonts w:ascii="Calibri" w:hAnsi="Calibri" w:cs="Calibri"/>
                <w:sz w:val="18"/>
                <w:szCs w:val="18"/>
              </w:rPr>
              <w:t xml:space="preserve">pojazd przystosowany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>do przewozu osób niepe</w:t>
            </w:r>
            <w:r w:rsidR="00D276CC">
              <w:rPr>
                <w:rFonts w:ascii="Calibri" w:hAnsi="Calibri" w:cs="Calibri"/>
                <w:sz w:val="18"/>
                <w:szCs w:val="18"/>
              </w:rPr>
              <w:t>łnosprawnych dla co</w:t>
            </w:r>
            <w:r w:rsidR="00D749FE">
              <w:rPr>
                <w:rFonts w:ascii="Calibri" w:hAnsi="Calibri" w:cs="Calibri"/>
                <w:sz w:val="18"/>
                <w:szCs w:val="18"/>
              </w:rPr>
              <w:t> </w:t>
            </w:r>
            <w:r w:rsidR="00D276CC">
              <w:rPr>
                <w:rFonts w:ascii="Calibri" w:hAnsi="Calibri" w:cs="Calibri"/>
                <w:sz w:val="18"/>
                <w:szCs w:val="18"/>
              </w:rPr>
              <w:t>najmniej 14</w:t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 osób </w:t>
            </w:r>
            <w:r w:rsidR="00D276CC">
              <w:rPr>
                <w:rFonts w:ascii="Calibri" w:hAnsi="Calibri" w:cs="Calibri"/>
                <w:sz w:val="18"/>
                <w:szCs w:val="18"/>
              </w:rPr>
              <w:t>z</w:t>
            </w:r>
            <w:r w:rsidR="00D749FE">
              <w:rPr>
                <w:rFonts w:ascii="Calibri" w:hAnsi="Calibri" w:cs="Calibri"/>
                <w:sz w:val="18"/>
                <w:szCs w:val="18"/>
              </w:rPr>
              <w:t> </w:t>
            </w:r>
            <w:r w:rsidR="00DD214C">
              <w:rPr>
                <w:rFonts w:ascii="Calibri" w:hAnsi="Calibri" w:cs="Calibri"/>
                <w:sz w:val="18"/>
                <w:szCs w:val="18"/>
              </w:rPr>
              <w:t>m</w:t>
            </w:r>
            <w:r w:rsidR="00D276CC">
              <w:rPr>
                <w:rFonts w:ascii="Calibri" w:hAnsi="Calibri" w:cs="Calibri"/>
                <w:sz w:val="18"/>
                <w:szCs w:val="18"/>
              </w:rPr>
              <w:t>iejscami siedzącymi, pasami bezpieczeństwa</w:t>
            </w:r>
            <w:r w:rsidR="00D276CC" w:rsidRPr="0006262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276CC">
              <w:rPr>
                <w:rFonts w:ascii="Calibri" w:hAnsi="Calibri" w:cs="Calibri"/>
                <w:sz w:val="18"/>
                <w:szCs w:val="18"/>
              </w:rPr>
              <w:t>oraz</w:t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 miejscem na </w:t>
            </w:r>
            <w:r w:rsidR="00CA5C3C">
              <w:rPr>
                <w:rFonts w:ascii="Calibri" w:hAnsi="Calibri" w:cs="Calibri"/>
                <w:sz w:val="18"/>
                <w:szCs w:val="18"/>
              </w:rPr>
              <w:t xml:space="preserve">wjechanie wózków </w:t>
            </w:r>
            <w:r w:rsidRPr="0006262D">
              <w:rPr>
                <w:rFonts w:ascii="Calibri" w:hAnsi="Calibri" w:cs="Calibri"/>
                <w:sz w:val="18"/>
                <w:szCs w:val="18"/>
              </w:rPr>
              <w:t>inwalidzki</w:t>
            </w:r>
            <w:r w:rsidR="00CA5C3C">
              <w:rPr>
                <w:rFonts w:ascii="Calibri" w:hAnsi="Calibri" w:cs="Calibri"/>
                <w:sz w:val="18"/>
                <w:szCs w:val="18"/>
              </w:rPr>
              <w:t>ch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E3A35" w:rsidRPr="0006262D" w:rsidRDefault="00D276CC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2 700</w:t>
            </w:r>
          </w:p>
        </w:tc>
        <w:tc>
          <w:tcPr>
            <w:tcW w:w="1135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3A35" w:rsidRPr="0006262D" w:rsidTr="00DD214C">
        <w:tc>
          <w:tcPr>
            <w:tcW w:w="993" w:type="dxa"/>
            <w:vMerge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3A35" w:rsidRPr="0006262D" w:rsidRDefault="00D276CC" w:rsidP="00D749FE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18"/>
                <w:szCs w:val="18"/>
              </w:rPr>
              <w:t xml:space="preserve">pojazd przystosowany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>do przewozu osób niepe</w:t>
            </w:r>
            <w:r>
              <w:rPr>
                <w:rFonts w:ascii="Calibri" w:hAnsi="Calibri" w:cs="Calibri"/>
                <w:sz w:val="18"/>
                <w:szCs w:val="18"/>
              </w:rPr>
              <w:t>łnosprawnych dla 8</w:t>
            </w:r>
            <w:r w:rsidR="00D749FE">
              <w:rPr>
                <w:rFonts w:ascii="Calibri" w:hAnsi="Calibri" w:cs="Calibri"/>
                <w:sz w:val="18"/>
                <w:szCs w:val="18"/>
              </w:rPr>
              <w:t> </w:t>
            </w:r>
            <w:r w:rsidR="00DD214C">
              <w:rPr>
                <w:rFonts w:ascii="Calibri" w:hAnsi="Calibri" w:cs="Calibri"/>
                <w:sz w:val="18"/>
                <w:szCs w:val="18"/>
              </w:rPr>
              <w:t xml:space="preserve">osób z miejscami </w:t>
            </w:r>
            <w:r>
              <w:rPr>
                <w:rFonts w:ascii="Calibri" w:hAnsi="Calibri" w:cs="Calibri"/>
                <w:sz w:val="18"/>
                <w:szCs w:val="18"/>
              </w:rPr>
              <w:t>siedzącymi, pasami bezpieczeństwa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E3A35" w:rsidRPr="0006262D" w:rsidRDefault="00D276CC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2 290 </w:t>
            </w:r>
          </w:p>
        </w:tc>
        <w:tc>
          <w:tcPr>
            <w:tcW w:w="1135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A35" w:rsidRPr="0006262D" w:rsidRDefault="001776A9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3A35" w:rsidRPr="0006262D" w:rsidTr="00E85BFA">
        <w:trPr>
          <w:trHeight w:val="492"/>
        </w:trPr>
        <w:tc>
          <w:tcPr>
            <w:tcW w:w="8506" w:type="dxa"/>
            <w:gridSpan w:val="6"/>
            <w:shd w:val="clear" w:color="auto" w:fill="D9D9D9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6262D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BE3A35" w:rsidRPr="0006262D" w:rsidRDefault="00BE3A35" w:rsidP="00C36D20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BE3A35" w:rsidRPr="0006262D" w:rsidRDefault="00BE3A35" w:rsidP="00DD214C">
      <w:pPr>
        <w:tabs>
          <w:tab w:val="right" w:pos="-1134"/>
          <w:tab w:val="left" w:pos="-284"/>
        </w:tabs>
        <w:rPr>
          <w:rFonts w:ascii="Calibri" w:hAnsi="Calibri" w:cs="Calibri"/>
          <w:b/>
          <w:sz w:val="22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1559"/>
        <w:gridCol w:w="1559"/>
        <w:gridCol w:w="1135"/>
        <w:gridCol w:w="992"/>
        <w:gridCol w:w="1559"/>
      </w:tblGrid>
      <w:tr w:rsidR="00F5630B" w:rsidRPr="0006262D" w:rsidTr="00DD214C">
        <w:tc>
          <w:tcPr>
            <w:tcW w:w="993" w:type="dxa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środka transportu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Cena brutto za jeden km przejazdu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Szacowana miesięczna</w:t>
            </w:r>
          </w:p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liczba km </w:t>
            </w:r>
          </w:p>
        </w:tc>
        <w:tc>
          <w:tcPr>
            <w:tcW w:w="1135" w:type="dxa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 miesięcy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F5630B" w:rsidRPr="0006262D" w:rsidTr="00DD214C">
        <w:tc>
          <w:tcPr>
            <w:tcW w:w="993" w:type="dxa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268" w:type="dxa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135" w:type="dxa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992" w:type="dxa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559" w:type="dxa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D276CC" w:rsidRPr="0006262D" w:rsidTr="00DD214C">
        <w:tc>
          <w:tcPr>
            <w:tcW w:w="993" w:type="dxa"/>
            <w:vMerge w:val="restart"/>
            <w:vAlign w:val="center"/>
          </w:tcPr>
          <w:p w:rsidR="00D276CC" w:rsidRPr="00D276CC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276CC">
              <w:rPr>
                <w:rFonts w:ascii="Calibri" w:hAnsi="Calibri" w:cs="Calibri"/>
                <w:b/>
                <w:sz w:val="20"/>
                <w:szCs w:val="16"/>
              </w:rPr>
              <w:t>Część VI</w:t>
            </w:r>
          </w:p>
        </w:tc>
        <w:tc>
          <w:tcPr>
            <w:tcW w:w="2268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autobus do 50 miejsc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76CC" w:rsidRPr="0006262D" w:rsidRDefault="00CA5C3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</w:t>
            </w:r>
            <w:r w:rsidR="00D276CC" w:rsidRPr="0006262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276CC" w:rsidRPr="0006262D" w:rsidTr="00DD214C">
        <w:tc>
          <w:tcPr>
            <w:tcW w:w="993" w:type="dxa"/>
            <w:vMerge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autobus do 28 miejsc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135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276CC" w:rsidRPr="0006262D" w:rsidTr="00DD214C">
        <w:tc>
          <w:tcPr>
            <w:tcW w:w="993" w:type="dxa"/>
            <w:vMerge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 xml:space="preserve">2 x autobus </w:t>
            </w:r>
            <w:r w:rsidRPr="0006262D">
              <w:rPr>
                <w:rFonts w:ascii="Calibri" w:hAnsi="Calibri" w:cs="Calibri"/>
                <w:sz w:val="20"/>
                <w:szCs w:val="20"/>
              </w:rPr>
              <w:br/>
              <w:t>do 18 miejsc każdy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135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276CC" w:rsidRPr="0006262D" w:rsidTr="00DD214C">
        <w:tc>
          <w:tcPr>
            <w:tcW w:w="993" w:type="dxa"/>
            <w:vMerge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76CC" w:rsidRPr="0006262D" w:rsidRDefault="00D276CC" w:rsidP="00D749FE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samochód osobowy do 8</w:t>
            </w:r>
            <w:r w:rsidR="00D749FE">
              <w:rPr>
                <w:rFonts w:ascii="Calibri" w:hAnsi="Calibri" w:cs="Calibri"/>
                <w:sz w:val="20"/>
                <w:szCs w:val="20"/>
              </w:rPr>
              <w:t> </w:t>
            </w:r>
            <w:r w:rsidRPr="0006262D">
              <w:rPr>
                <w:rFonts w:ascii="Calibri" w:hAnsi="Calibri" w:cs="Calibri"/>
                <w:sz w:val="20"/>
                <w:szCs w:val="20"/>
              </w:rPr>
              <w:t>osób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06262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D276CC" w:rsidRPr="0006262D" w:rsidRDefault="00D276CC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5630B" w:rsidRPr="0006262D" w:rsidTr="00E85BFA">
        <w:trPr>
          <w:trHeight w:val="492"/>
        </w:trPr>
        <w:tc>
          <w:tcPr>
            <w:tcW w:w="8506" w:type="dxa"/>
            <w:gridSpan w:val="6"/>
            <w:shd w:val="clear" w:color="auto" w:fill="D9D9D9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6262D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F5630B" w:rsidRPr="0006262D" w:rsidRDefault="00F5630B" w:rsidP="000E1B21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F5630B" w:rsidRPr="0006262D" w:rsidRDefault="00F5630B" w:rsidP="00F5630B">
      <w:pPr>
        <w:jc w:val="center"/>
        <w:rPr>
          <w:rFonts w:ascii="Calibri" w:hAnsi="Calibri" w:cs="Calibri"/>
          <w:sz w:val="20"/>
        </w:rPr>
      </w:pPr>
    </w:p>
    <w:p w:rsidR="00F5630B" w:rsidRPr="0006262D" w:rsidRDefault="00F5630B" w:rsidP="00F5630B">
      <w:pPr>
        <w:ind w:left="-426" w:right="-369"/>
        <w:jc w:val="both"/>
        <w:rPr>
          <w:rFonts w:ascii="Calibri" w:hAnsi="Calibri" w:cs="Calibri"/>
          <w:sz w:val="20"/>
        </w:rPr>
      </w:pPr>
      <w:r w:rsidRPr="0006262D">
        <w:rPr>
          <w:rFonts w:ascii="Calibri" w:hAnsi="Calibri" w:cs="Calibri"/>
          <w:sz w:val="20"/>
        </w:rPr>
        <w:t xml:space="preserve">W poszczególnych wierszach Wykonawca zobowiązany jest podać cenę jednostkową brutto w PLN i obliczyć wartość brutto za zakładaną ilość zgodnie ze sposobem określonym w tabeli. Następnie należy zsumować wszystkie wartości z kolumny 7, a wynik wpisać w pozycji RAZEM. </w:t>
      </w:r>
      <w:r w:rsidRPr="0006262D">
        <w:rPr>
          <w:rFonts w:ascii="Calibri" w:hAnsi="Calibri" w:cs="Calibri"/>
          <w:b/>
          <w:bCs/>
          <w:sz w:val="20"/>
        </w:rPr>
        <w:t>Wartość ta stanowi cenę oferty brutto i należy ją przepisać do FORMULARZA OFERTOWEGO</w:t>
      </w:r>
      <w:r w:rsidR="00DD214C">
        <w:rPr>
          <w:rFonts w:ascii="Calibri" w:hAnsi="Calibri" w:cs="Calibri"/>
          <w:b/>
          <w:bCs/>
          <w:sz w:val="20"/>
        </w:rPr>
        <w:t xml:space="preserve"> w poszczególne części zamówienia</w:t>
      </w:r>
      <w:r w:rsidRPr="0006262D">
        <w:rPr>
          <w:rFonts w:ascii="Calibri" w:hAnsi="Calibri" w:cs="Calibri"/>
          <w:b/>
          <w:bCs/>
          <w:sz w:val="20"/>
        </w:rPr>
        <w:t>.</w:t>
      </w:r>
    </w:p>
    <w:p w:rsidR="000B169B" w:rsidRDefault="000B169B"/>
    <w:sectPr w:rsidR="000B169B" w:rsidSect="00F5630B">
      <w:headerReference w:type="default" r:id="rId7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09" w:rsidRDefault="00175009" w:rsidP="00F5630B">
      <w:r>
        <w:separator/>
      </w:r>
    </w:p>
  </w:endnote>
  <w:endnote w:type="continuationSeparator" w:id="0">
    <w:p w:rsidR="00175009" w:rsidRDefault="00175009" w:rsidP="00F5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09" w:rsidRDefault="00175009" w:rsidP="00F5630B">
      <w:r>
        <w:separator/>
      </w:r>
    </w:p>
  </w:footnote>
  <w:footnote w:type="continuationSeparator" w:id="0">
    <w:p w:rsidR="00175009" w:rsidRDefault="00175009" w:rsidP="00F56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0B" w:rsidRPr="00F5630B" w:rsidRDefault="00F5630B" w:rsidP="00F5630B">
    <w:pPr>
      <w:tabs>
        <w:tab w:val="right" w:pos="-1134"/>
        <w:tab w:val="left" w:pos="-284"/>
      </w:tabs>
      <w:jc w:val="right"/>
      <w:rPr>
        <w:rFonts w:asciiTheme="minorHAnsi" w:hAnsiTheme="minorHAnsi" w:cstheme="minorHAnsi"/>
        <w:b/>
        <w:i/>
        <w:sz w:val="18"/>
        <w:szCs w:val="18"/>
      </w:rPr>
    </w:pPr>
    <w:r w:rsidRPr="00F5630B">
      <w:rPr>
        <w:rFonts w:asciiTheme="minorHAnsi" w:hAnsiTheme="minorHAnsi" w:cstheme="minorHAnsi"/>
        <w:b/>
        <w:i/>
        <w:sz w:val="18"/>
        <w:szCs w:val="18"/>
      </w:rPr>
      <w:t>Załącznik nr 1a do SIWZ</w:t>
    </w:r>
  </w:p>
  <w:p w:rsidR="00F5630B" w:rsidRPr="00F5630B" w:rsidRDefault="00F5630B">
    <w:pPr>
      <w:pStyle w:val="Nagwek"/>
      <w:rPr>
        <w:rFonts w:asciiTheme="minorHAnsi" w:hAnsiTheme="minorHAnsi" w:cstheme="minorHAnsi"/>
        <w:sz w:val="18"/>
        <w:szCs w:val="18"/>
      </w:rPr>
    </w:pPr>
    <w:r w:rsidRPr="00F5630B">
      <w:rPr>
        <w:rFonts w:asciiTheme="minorHAnsi" w:hAnsiTheme="minorHAnsi" w:cstheme="minorHAnsi"/>
        <w:sz w:val="18"/>
        <w:szCs w:val="18"/>
      </w:rPr>
      <w:t>ZP.271.12.2019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0B"/>
    <w:rsid w:val="000B169B"/>
    <w:rsid w:val="00175009"/>
    <w:rsid w:val="001776A9"/>
    <w:rsid w:val="005131EF"/>
    <w:rsid w:val="00967DE5"/>
    <w:rsid w:val="00A15A90"/>
    <w:rsid w:val="00BE3A35"/>
    <w:rsid w:val="00CA5C3C"/>
    <w:rsid w:val="00D276CC"/>
    <w:rsid w:val="00D749FE"/>
    <w:rsid w:val="00DD214C"/>
    <w:rsid w:val="00E85BFA"/>
    <w:rsid w:val="00EC23B3"/>
    <w:rsid w:val="00F5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3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3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3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3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3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3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6</cp:revision>
  <cp:lastPrinted>2019-07-16T12:34:00Z</cp:lastPrinted>
  <dcterms:created xsi:type="dcterms:W3CDTF">2019-07-12T10:55:00Z</dcterms:created>
  <dcterms:modified xsi:type="dcterms:W3CDTF">2019-07-17T07:23:00Z</dcterms:modified>
</cp:coreProperties>
</file>