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DC4B5A" w:rsidRDefault="00480CE5" w:rsidP="0011373A">
      <w:pPr>
        <w:jc w:val="center"/>
        <w:rPr>
          <w:b/>
          <w:sz w:val="28"/>
          <w:szCs w:val="28"/>
        </w:rPr>
      </w:pPr>
      <w:r w:rsidRPr="00DC4B5A">
        <w:rPr>
          <w:b/>
          <w:sz w:val="28"/>
          <w:szCs w:val="28"/>
        </w:rPr>
        <w:t>SPECYFIKACJA TECHNICZNA WYKONANIA I ODBIORU ROBÓT</w:t>
      </w: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11373A">
      <w:pPr>
        <w:jc w:val="center"/>
        <w:rPr>
          <w:b/>
        </w:rPr>
      </w:pPr>
      <w:r w:rsidRPr="00AA6786">
        <w:rPr>
          <w:b/>
        </w:rPr>
        <w:t xml:space="preserve">WYMAGANIA </w:t>
      </w:r>
      <w:r w:rsidR="005D5E85">
        <w:rPr>
          <w:b/>
        </w:rPr>
        <w:t>OGÓLNE</w:t>
      </w: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rPr>
          <w:b/>
        </w:rPr>
      </w:pPr>
    </w:p>
    <w:p w:rsidR="00480CE5" w:rsidRPr="00AA6786" w:rsidRDefault="00480CE5" w:rsidP="00AA6786">
      <w:pPr>
        <w:jc w:val="both"/>
      </w:pPr>
    </w:p>
    <w:p w:rsidR="005843AB" w:rsidRPr="001A0269" w:rsidRDefault="001A0269" w:rsidP="0011373A">
      <w:pPr>
        <w:pStyle w:val="Tekstpodstawowy3"/>
        <w:rPr>
          <w:b/>
          <w:i w:val="0"/>
          <w:sz w:val="28"/>
          <w:szCs w:val="28"/>
          <w:lang w:val="pl-PL"/>
        </w:rPr>
      </w:pPr>
      <w:r>
        <w:rPr>
          <w:b/>
          <w:i w:val="0"/>
          <w:sz w:val="28"/>
          <w:szCs w:val="28"/>
          <w:lang w:val="pl-PL"/>
        </w:rPr>
        <w:t>Projekt zagospodarowania terenu rekreacyjno-sportowego</w:t>
      </w:r>
    </w:p>
    <w:p w:rsidR="00480CE5" w:rsidRPr="005843AB" w:rsidRDefault="00480CE5" w:rsidP="0011373A">
      <w:pPr>
        <w:pStyle w:val="Tekstpodstawowy3"/>
        <w:rPr>
          <w:b/>
          <w:i w:val="0"/>
          <w:sz w:val="28"/>
          <w:szCs w:val="28"/>
        </w:rPr>
      </w:pPr>
      <w:r w:rsidRPr="005843AB">
        <w:rPr>
          <w:b/>
          <w:i w:val="0"/>
          <w:sz w:val="28"/>
          <w:szCs w:val="28"/>
        </w:rPr>
        <w:t xml:space="preserve">w </w:t>
      </w:r>
      <w:r w:rsidR="0090109D">
        <w:rPr>
          <w:b/>
          <w:i w:val="0"/>
          <w:sz w:val="28"/>
          <w:szCs w:val="28"/>
        </w:rPr>
        <w:t xml:space="preserve">miejscowości </w:t>
      </w:r>
      <w:r w:rsidR="001A0269">
        <w:rPr>
          <w:b/>
          <w:i w:val="0"/>
          <w:sz w:val="28"/>
          <w:szCs w:val="28"/>
          <w:lang w:val="pl-PL"/>
        </w:rPr>
        <w:t>Nowy Dwór</w:t>
      </w:r>
      <w:r w:rsidRPr="005843AB">
        <w:rPr>
          <w:b/>
          <w:i w:val="0"/>
          <w:sz w:val="28"/>
          <w:szCs w:val="28"/>
        </w:rPr>
        <w:t>.</w:t>
      </w: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C10915" w:rsidRPr="00C21C19" w:rsidRDefault="00480CE5" w:rsidP="00B320C3">
      <w:pPr>
        <w:jc w:val="both"/>
        <w:rPr>
          <w:rStyle w:val="text2"/>
          <w:b/>
        </w:rPr>
      </w:pPr>
      <w:r w:rsidRPr="00C21C19">
        <w:rPr>
          <w:bCs/>
        </w:rPr>
        <w:t xml:space="preserve">Zgodnie z </w:t>
      </w:r>
      <w:r w:rsidR="005D5E85" w:rsidRPr="00C21C19">
        <w:rPr>
          <w:bCs/>
        </w:rPr>
        <w:t>CPV:</w:t>
      </w:r>
      <w:r w:rsidR="005D5E85" w:rsidRPr="00C21C19">
        <w:rPr>
          <w:rStyle w:val="text2"/>
          <w:b/>
        </w:rPr>
        <w:t xml:space="preserve"> </w:t>
      </w:r>
    </w:p>
    <w:p w:rsidR="000D4B48" w:rsidRPr="00C21C19" w:rsidRDefault="00480CE5" w:rsidP="00C10915">
      <w:pPr>
        <w:rPr>
          <w:rFonts w:eastAsia="Calibri"/>
        </w:rPr>
      </w:pPr>
      <w:r w:rsidRPr="00C21C19">
        <w:rPr>
          <w:b/>
        </w:rPr>
        <w:br/>
      </w:r>
    </w:p>
    <w:p w:rsidR="00C10915" w:rsidRPr="00C21C19" w:rsidRDefault="00C10915" w:rsidP="00C10915">
      <w:pPr>
        <w:autoSpaceDE w:val="0"/>
        <w:autoSpaceDN w:val="0"/>
        <w:adjustRightInd w:val="0"/>
        <w:rPr>
          <w:rFonts w:eastAsia="Calibri"/>
        </w:rPr>
      </w:pPr>
      <w:r w:rsidRPr="00C21C19">
        <w:rPr>
          <w:rFonts w:eastAsia="Calibri"/>
        </w:rPr>
        <w:t>45112210-0 Usuwanie wierzchniej warstwy gleby</w:t>
      </w:r>
    </w:p>
    <w:p w:rsidR="00C10915" w:rsidRPr="00C21C19" w:rsidRDefault="00C10915" w:rsidP="00C10915">
      <w:pPr>
        <w:autoSpaceDE w:val="0"/>
        <w:autoSpaceDN w:val="0"/>
        <w:adjustRightInd w:val="0"/>
        <w:rPr>
          <w:rFonts w:eastAsia="Calibri"/>
        </w:rPr>
      </w:pPr>
      <w:r w:rsidRPr="00C21C19">
        <w:rPr>
          <w:rFonts w:eastAsia="Calibri"/>
        </w:rPr>
        <w:t>45112720-8 Roboty w zakresie kształtowania terenów sportowych i rekreacyjnych</w:t>
      </w:r>
    </w:p>
    <w:p w:rsidR="00C10915" w:rsidRPr="00C21C19" w:rsidRDefault="00C10915" w:rsidP="00C10915">
      <w:pPr>
        <w:autoSpaceDE w:val="0"/>
        <w:autoSpaceDN w:val="0"/>
        <w:adjustRightInd w:val="0"/>
        <w:rPr>
          <w:rFonts w:eastAsia="Calibri"/>
        </w:rPr>
      </w:pPr>
      <w:r w:rsidRPr="00C21C19">
        <w:rPr>
          <w:rFonts w:eastAsia="Calibri"/>
        </w:rPr>
        <w:t>77310000-6 Usługi sadzenia roślin oraz utrzymania terenów zielonych</w:t>
      </w:r>
    </w:p>
    <w:p w:rsidR="00C10915" w:rsidRPr="00C21C19" w:rsidRDefault="00C10915" w:rsidP="00C10915">
      <w:pPr>
        <w:rPr>
          <w:rFonts w:eastAsia="Calibri"/>
        </w:rPr>
      </w:pPr>
      <w:r w:rsidRPr="00C21C19">
        <w:rPr>
          <w:rFonts w:eastAsia="Calibri"/>
        </w:rPr>
        <w:t>92000000-1 Usługi rekreacyjne, kulturalne i sportowe</w:t>
      </w: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Default="00480CE5" w:rsidP="00AA6786">
      <w:pPr>
        <w:jc w:val="both"/>
      </w:pPr>
    </w:p>
    <w:p w:rsidR="001A0269" w:rsidRDefault="001A0269" w:rsidP="00AA6786">
      <w:pPr>
        <w:jc w:val="both"/>
      </w:pPr>
    </w:p>
    <w:p w:rsidR="001A0269" w:rsidRPr="00AA6786" w:rsidRDefault="001A0269" w:rsidP="00AA6786">
      <w:pPr>
        <w:jc w:val="both"/>
      </w:pPr>
    </w:p>
    <w:p w:rsidR="00480CE5" w:rsidRPr="00AA6786" w:rsidRDefault="00480CE5" w:rsidP="00AA6786">
      <w:pPr>
        <w:jc w:val="both"/>
      </w:pPr>
    </w:p>
    <w:p w:rsidR="00480CE5" w:rsidRPr="00AA6786" w:rsidRDefault="00480CE5" w:rsidP="00AA6786">
      <w:pPr>
        <w:numPr>
          <w:ilvl w:val="0"/>
          <w:numId w:val="1"/>
        </w:numPr>
        <w:jc w:val="both"/>
        <w:rPr>
          <w:b/>
        </w:rPr>
      </w:pPr>
      <w:r w:rsidRPr="00AA6786">
        <w:rPr>
          <w:b/>
        </w:rPr>
        <w:lastRenderedPageBreak/>
        <w:t xml:space="preserve">Przedmiot ST </w:t>
      </w:r>
    </w:p>
    <w:p w:rsidR="00AA6786" w:rsidRDefault="00480CE5" w:rsidP="00AA6786">
      <w:pPr>
        <w:jc w:val="both"/>
      </w:pPr>
      <w:r w:rsidRPr="00AA6786">
        <w:t xml:space="preserve">Specyfikacja techniczna odnosi się do wymagań dotyczących wykonania i odbioru robót związanych z przygotowaniem nawierzchni oraz </w:t>
      </w:r>
      <w:r w:rsidR="005D5E85" w:rsidRPr="00AA6786">
        <w:t>wyposażeniem placów</w:t>
      </w:r>
      <w:r w:rsidR="005D5E85">
        <w:t xml:space="preserve"> zabaw</w:t>
      </w:r>
      <w:r w:rsidR="005843AB">
        <w:t xml:space="preserve"> </w:t>
      </w:r>
      <w:r w:rsidR="005D5E85">
        <w:t>(</w:t>
      </w:r>
      <w:r w:rsidRPr="00AA6786">
        <w:t xml:space="preserve">terenów rekreacyjno – </w:t>
      </w:r>
      <w:r w:rsidR="005D5E85" w:rsidRPr="00AA6786">
        <w:t xml:space="preserve">wypoczynkowych). </w:t>
      </w:r>
      <w:r w:rsidRPr="00AA6786">
        <w:t xml:space="preserve">Zamówienie </w:t>
      </w:r>
      <w:r w:rsidR="005D5E85" w:rsidRPr="00AA6786">
        <w:t>obejmuje wykonanie</w:t>
      </w:r>
      <w:r w:rsidRPr="00AA6786">
        <w:t xml:space="preserve"> następujących </w:t>
      </w:r>
      <w:r w:rsidR="005D5E85" w:rsidRPr="00AA6786">
        <w:t xml:space="preserve">robót: </w:t>
      </w:r>
    </w:p>
    <w:p w:rsidR="001A0269" w:rsidRDefault="001A0269" w:rsidP="00AA6786">
      <w:pPr>
        <w:jc w:val="both"/>
      </w:pPr>
      <w:r w:rsidRPr="001A0269">
        <w:rPr>
          <w:bCs/>
          <w:iCs/>
        </w:rPr>
        <w:t>oczyszczenie i przygotowanie terenu, wykonanie nawierzchni (żwir, piasek), montaż kompletu placu zabaw wraz z urządzeniami zabawowymi (huśtawki, zestaw zabawowy, karuzela, piaskownica) oraz montaż urządzeń małej architektury ogrodowej (ławki, kosze śmietnikowe betonowe, tablica informacyjna, stojak na rowery</w:t>
      </w:r>
      <w:r w:rsidR="00C55225">
        <w:rPr>
          <w:bCs/>
          <w:iCs/>
        </w:rPr>
        <w:t>, lampa solarna</w:t>
      </w:r>
      <w:r w:rsidRPr="001A0269">
        <w:rPr>
          <w:bCs/>
          <w:iCs/>
        </w:rPr>
        <w:t>)</w:t>
      </w:r>
      <w:r w:rsidRPr="001A0269">
        <w:t>, ogrodzenie płotkiem drewnianym wg. PB od strony ulic, nasadzenie materiału roślinnego wokół terenu rekreacyjno-wypoczynkowego.</w:t>
      </w:r>
    </w:p>
    <w:p w:rsidR="00480CE5" w:rsidRPr="00AA6786" w:rsidRDefault="005D5E85" w:rsidP="00AA6786">
      <w:pPr>
        <w:numPr>
          <w:ilvl w:val="0"/>
          <w:numId w:val="1"/>
        </w:numPr>
        <w:autoSpaceDE w:val="0"/>
        <w:autoSpaceDN w:val="0"/>
        <w:adjustRightInd w:val="0"/>
        <w:jc w:val="both"/>
        <w:rPr>
          <w:b/>
        </w:rPr>
      </w:pPr>
      <w:r>
        <w:rPr>
          <w:b/>
        </w:rPr>
        <w:t>O</w:t>
      </w:r>
      <w:r w:rsidR="00480CE5" w:rsidRPr="00AA6786">
        <w:rPr>
          <w:b/>
        </w:rPr>
        <w:t>kreślenia podstawowe</w:t>
      </w:r>
    </w:p>
    <w:p w:rsidR="00480CE5" w:rsidRPr="00AA6786" w:rsidRDefault="00480CE5" w:rsidP="00AA6786">
      <w:pPr>
        <w:autoSpaceDE w:val="0"/>
        <w:autoSpaceDN w:val="0"/>
        <w:adjustRightInd w:val="0"/>
        <w:jc w:val="both"/>
      </w:pPr>
      <w:r w:rsidRPr="00AA6786">
        <w:t>Wymienione poniżej określenia należy rozumieć w każdym przypadku następująco:</w:t>
      </w:r>
    </w:p>
    <w:p w:rsidR="00480CE5" w:rsidRPr="00AA6786" w:rsidRDefault="00480CE5" w:rsidP="00AA6786">
      <w:pPr>
        <w:autoSpaceDE w:val="0"/>
        <w:autoSpaceDN w:val="0"/>
        <w:adjustRightInd w:val="0"/>
        <w:jc w:val="both"/>
      </w:pPr>
      <w:r w:rsidRPr="00AA6786">
        <w:rPr>
          <w:b/>
        </w:rPr>
        <w:t>Zamawiający</w:t>
      </w:r>
      <w:r w:rsidRPr="00AA6786">
        <w:t xml:space="preserve"> - osoba prawna kierująca si</w:t>
      </w:r>
      <w:r w:rsidR="005D5E85">
        <w:t>ę</w:t>
      </w:r>
      <w:r w:rsidRPr="00AA6786">
        <w:t xml:space="preserve"> prawem publicznym, która zawiera </w:t>
      </w:r>
      <w:r w:rsidR="005843AB">
        <w:t>Umowę</w:t>
      </w:r>
      <w:r w:rsidRPr="00AA6786">
        <w:t xml:space="preserve"> z Wykonawc</w:t>
      </w:r>
      <w:r w:rsidR="005D5E85">
        <w:t>ą</w:t>
      </w:r>
      <w:r w:rsidRPr="00AA6786">
        <w:t xml:space="preserve"> zlecając mu wykonanie robót.</w:t>
      </w:r>
    </w:p>
    <w:p w:rsidR="00480CE5" w:rsidRPr="00AA6786" w:rsidRDefault="00480CE5" w:rsidP="00AA6786">
      <w:pPr>
        <w:autoSpaceDE w:val="0"/>
        <w:autoSpaceDN w:val="0"/>
        <w:adjustRightInd w:val="0"/>
        <w:jc w:val="both"/>
      </w:pPr>
      <w:r w:rsidRPr="00AA6786">
        <w:rPr>
          <w:b/>
        </w:rPr>
        <w:t>Wykonawca</w:t>
      </w:r>
      <w:r w:rsidRPr="00AA6786">
        <w:t xml:space="preserve"> – osoba prawna lub fizyczna realizująca Roboty zlecone pr</w:t>
      </w:r>
      <w:r w:rsidR="005843AB">
        <w:t>zez Zamawiającego na warunkach Umowy</w:t>
      </w:r>
      <w:r w:rsidRPr="00AA6786">
        <w:t>.</w:t>
      </w:r>
    </w:p>
    <w:p w:rsidR="00480CE5" w:rsidRPr="00AA6786" w:rsidRDefault="00480CE5" w:rsidP="00AA6786">
      <w:pPr>
        <w:jc w:val="both"/>
      </w:pPr>
      <w:r w:rsidRPr="00AA6786">
        <w:rPr>
          <w:b/>
        </w:rPr>
        <w:t>Projektant</w:t>
      </w:r>
      <w:r w:rsidRPr="00AA6786">
        <w:t xml:space="preserve"> – uprawniona osoba prawna lub fizyczna będąca autorem dokumentacji projektowej.</w:t>
      </w:r>
    </w:p>
    <w:p w:rsidR="00480CE5" w:rsidRPr="00AA6786" w:rsidRDefault="00480CE5" w:rsidP="00AA6786">
      <w:pPr>
        <w:autoSpaceDE w:val="0"/>
        <w:autoSpaceDN w:val="0"/>
        <w:adjustRightInd w:val="0"/>
        <w:jc w:val="both"/>
      </w:pPr>
      <w:r w:rsidRPr="00AA6786">
        <w:rPr>
          <w:b/>
        </w:rPr>
        <w:t>Inspektor nadzoru</w:t>
      </w:r>
      <w:r w:rsidRPr="00AA6786">
        <w:t xml:space="preserve"> - osoba pisemnie wyznaczona przez Zamawiającego, działająca w jego imieniu w zakresie przekazanych uprawnień i obowiązków dotyczących sprawowania kontroli zgodności realizacji </w:t>
      </w:r>
      <w:r w:rsidR="005843AB">
        <w:t>robót budowlanych z dokumentacją projektową</w:t>
      </w:r>
      <w:r w:rsidRPr="00AA6786">
        <w:t>, specyfikacjami technicznymi, przepisami, zasadami wiedzy technicznej oraz postanowieniami warunków umowy.</w:t>
      </w:r>
    </w:p>
    <w:p w:rsidR="00480CE5" w:rsidRPr="00AA6786" w:rsidRDefault="00480CE5" w:rsidP="00AA6786">
      <w:pPr>
        <w:autoSpaceDE w:val="0"/>
        <w:autoSpaceDN w:val="0"/>
        <w:adjustRightInd w:val="0"/>
        <w:jc w:val="both"/>
      </w:pPr>
      <w:r w:rsidRPr="00AA6786">
        <w:rPr>
          <w:b/>
        </w:rPr>
        <w:t>Kierownik Budowy</w:t>
      </w:r>
      <w:r w:rsidRPr="00AA6786">
        <w:t xml:space="preserve"> – osoba wyznaczona przez Wykonawcę, upoważniona do kierowania Robotami i do występowania w jego imieniu w sprawach realizacji </w:t>
      </w:r>
      <w:r w:rsidR="005843AB">
        <w:t>Umowy</w:t>
      </w:r>
      <w:r w:rsidRPr="00AA6786">
        <w:t>.</w:t>
      </w:r>
    </w:p>
    <w:p w:rsidR="00480CE5" w:rsidRDefault="00480CE5" w:rsidP="00AA6786">
      <w:pPr>
        <w:autoSpaceDE w:val="0"/>
        <w:autoSpaceDN w:val="0"/>
        <w:adjustRightInd w:val="0"/>
        <w:jc w:val="both"/>
      </w:pPr>
      <w:r w:rsidRPr="00AA6786">
        <w:rPr>
          <w:b/>
        </w:rPr>
        <w:t>Podwykonawca</w:t>
      </w:r>
      <w:r w:rsidRPr="00AA6786">
        <w:t xml:space="preserve"> - osoba prawna lub fizyczna wymieniona w ofercie jako podwykonawca części robót budowlanych, oraz jej następcy prawni albo każda inna osoba prawna lub fizyczna </w:t>
      </w:r>
      <w:r w:rsidR="005D5E85" w:rsidRPr="00AA6786">
        <w:t>niewymieniona</w:t>
      </w:r>
      <w:r w:rsidRPr="00AA6786">
        <w:t xml:space="preserve"> w ofercie, z któr</w:t>
      </w:r>
      <w:r w:rsidR="005D5E85">
        <w:t>ą</w:t>
      </w:r>
      <w:r w:rsidRPr="00AA6786">
        <w:t xml:space="preserve"> Wykonawca zawarł umowę, za zgodą Zamawiającego, o wykonanie części robót oraz jej następcy prawni.</w:t>
      </w:r>
    </w:p>
    <w:p w:rsidR="00B27B01" w:rsidRDefault="00B27B01" w:rsidP="00AA6786">
      <w:pPr>
        <w:autoSpaceDE w:val="0"/>
        <w:autoSpaceDN w:val="0"/>
        <w:adjustRightInd w:val="0"/>
        <w:jc w:val="both"/>
      </w:pPr>
      <w:r w:rsidRPr="0055252E">
        <w:rPr>
          <w:b/>
          <w:iCs/>
        </w:rPr>
        <w:t xml:space="preserve">Dziennik budowy </w:t>
      </w:r>
      <w:r w:rsidRPr="0055252E">
        <w:rPr>
          <w:b/>
        </w:rPr>
        <w:t>-</w:t>
      </w:r>
      <w:r w:rsidRPr="0055252E">
        <w:t xml:space="preserve"> dziennik, wydany zgodnie z obowiązującymi przepisami, stanowiący urzędowy dokument przebiegu robót budowlanych oraz zdarzeń i okoliczności zachodzących w toku wykonywania </w:t>
      </w:r>
      <w:r>
        <w:t>robót.</w:t>
      </w:r>
    </w:p>
    <w:p w:rsidR="00B27B01" w:rsidRPr="00AA6786" w:rsidRDefault="00B27B01" w:rsidP="00AA6786">
      <w:pPr>
        <w:autoSpaceDE w:val="0"/>
        <w:autoSpaceDN w:val="0"/>
        <w:adjustRightInd w:val="0"/>
        <w:jc w:val="both"/>
      </w:pPr>
      <w:r w:rsidRPr="0055252E">
        <w:rPr>
          <w:b/>
          <w:iCs/>
        </w:rPr>
        <w:t>Konstrukcja nawierzchni</w:t>
      </w:r>
      <w:r w:rsidRPr="0055252E">
        <w:rPr>
          <w:iCs/>
        </w:rPr>
        <w:t xml:space="preserve"> </w:t>
      </w:r>
      <w:r w:rsidRPr="0055252E">
        <w:t>- układ warstw nawierzchni w</w:t>
      </w:r>
      <w:r>
        <w:t>raz ze sposobem ich połączenia.</w:t>
      </w:r>
    </w:p>
    <w:p w:rsidR="00480CE5" w:rsidRPr="00AA6786" w:rsidRDefault="00480CE5" w:rsidP="00AA6786">
      <w:pPr>
        <w:autoSpaceDE w:val="0"/>
        <w:autoSpaceDN w:val="0"/>
        <w:adjustRightInd w:val="0"/>
        <w:jc w:val="both"/>
      </w:pPr>
      <w:r w:rsidRPr="00AA6786">
        <w:rPr>
          <w:b/>
        </w:rPr>
        <w:t>Roboty budowlane</w:t>
      </w:r>
      <w:r w:rsidRPr="00AA6786">
        <w:t xml:space="preserve"> - zespół czynności podejmowanych przez Wykonawcę w celu zapewnienia prawidłowego oraz terminowego wykonania przedmiotu umowy, w tym również dostarczenia pracowników, materiałów i sprzętu.</w:t>
      </w:r>
    </w:p>
    <w:p w:rsidR="00480CE5" w:rsidRDefault="005843AB" w:rsidP="00AA6786">
      <w:pPr>
        <w:autoSpaceDE w:val="0"/>
        <w:autoSpaceDN w:val="0"/>
        <w:adjustRightInd w:val="0"/>
        <w:jc w:val="both"/>
      </w:pPr>
      <w:r>
        <w:rPr>
          <w:b/>
        </w:rPr>
        <w:t>Plac</w:t>
      </w:r>
      <w:r w:rsidR="00480CE5" w:rsidRPr="00AA6786">
        <w:rPr>
          <w:b/>
        </w:rPr>
        <w:t xml:space="preserve"> budowy</w:t>
      </w:r>
      <w:r w:rsidR="00480CE5" w:rsidRPr="00AA6786">
        <w:t xml:space="preserve"> - przestrzeń, w której prowadzone są roboty budowlane, wraz z przestrzeni</w:t>
      </w:r>
      <w:r w:rsidR="005D5E85">
        <w:t>ą</w:t>
      </w:r>
      <w:r w:rsidR="00480CE5" w:rsidRPr="00AA6786">
        <w:t xml:space="preserve"> zajmowan</w:t>
      </w:r>
      <w:r w:rsidR="005D5E85">
        <w:t>ą</w:t>
      </w:r>
      <w:r w:rsidR="00480CE5" w:rsidRPr="00AA6786">
        <w:t xml:space="preserve"> przez urządzenia zaplecza budowy, wskazan</w:t>
      </w:r>
      <w:r w:rsidR="005D5E85">
        <w:t>ą</w:t>
      </w:r>
      <w:r w:rsidR="00480CE5" w:rsidRPr="00AA6786">
        <w:t xml:space="preserve"> w szczegółowych warunkach umowy.</w:t>
      </w:r>
    </w:p>
    <w:p w:rsidR="00B27B01" w:rsidRDefault="00B27B01" w:rsidP="00AA6786">
      <w:pPr>
        <w:autoSpaceDE w:val="0"/>
        <w:autoSpaceDN w:val="0"/>
        <w:adjustRightInd w:val="0"/>
        <w:jc w:val="both"/>
      </w:pPr>
      <w:r w:rsidRPr="0055252E">
        <w:rPr>
          <w:b/>
          <w:iCs/>
        </w:rPr>
        <w:t xml:space="preserve">Podbudowa </w:t>
      </w:r>
      <w:r w:rsidRPr="0055252E">
        <w:t>- dolna część nawierzchni służąca do przenoszenia obciążeń od ruchu na podłoże. Podbudowa może składać się z podbudowy zasadniczej i podbudow</w:t>
      </w:r>
      <w:r>
        <w:t>y pomocniczej.</w:t>
      </w:r>
    </w:p>
    <w:p w:rsidR="00B27B01" w:rsidRPr="00B27B01" w:rsidRDefault="00B27B01" w:rsidP="00AA6786">
      <w:pPr>
        <w:autoSpaceDE w:val="0"/>
        <w:autoSpaceDN w:val="0"/>
        <w:adjustRightInd w:val="0"/>
        <w:jc w:val="both"/>
        <w:rPr>
          <w:color w:val="000000"/>
        </w:rPr>
      </w:pPr>
      <w:r w:rsidRPr="0055252E">
        <w:rPr>
          <w:b/>
          <w:bCs/>
          <w:color w:val="000000"/>
        </w:rPr>
        <w:t xml:space="preserve">Bryła korzeniowa </w:t>
      </w:r>
      <w:r w:rsidRPr="0055252E">
        <w:rPr>
          <w:color w:val="000000"/>
        </w:rPr>
        <w:t>- uformowana przez szkółkowanie bryła ziemi z przerastającymi korzeniami rośliny</w:t>
      </w:r>
    </w:p>
    <w:p w:rsidR="00B27B01" w:rsidRPr="00B27B01" w:rsidRDefault="00B27B01" w:rsidP="00AA6786">
      <w:pPr>
        <w:autoSpaceDE w:val="0"/>
        <w:autoSpaceDN w:val="0"/>
        <w:adjustRightInd w:val="0"/>
        <w:jc w:val="both"/>
        <w:rPr>
          <w:color w:val="000000"/>
        </w:rPr>
      </w:pPr>
      <w:r w:rsidRPr="0055252E">
        <w:rPr>
          <w:b/>
          <w:bCs/>
          <w:color w:val="000000"/>
        </w:rPr>
        <w:t xml:space="preserve">Humusowanie </w:t>
      </w:r>
      <w:r w:rsidRPr="0055252E">
        <w:rPr>
          <w:color w:val="000000"/>
        </w:rPr>
        <w:t>- pokrycie terenu humusem w celu zapewnienia dobrego wzrostu trawy.</w:t>
      </w:r>
    </w:p>
    <w:p w:rsidR="00B27B01" w:rsidRPr="00AA6786" w:rsidRDefault="00B27B01" w:rsidP="00AA6786">
      <w:pPr>
        <w:autoSpaceDE w:val="0"/>
        <w:autoSpaceDN w:val="0"/>
        <w:adjustRightInd w:val="0"/>
        <w:jc w:val="both"/>
      </w:pPr>
      <w:r w:rsidRPr="0055252E">
        <w:rPr>
          <w:b/>
          <w:iCs/>
        </w:rPr>
        <w:t>Podło</w:t>
      </w:r>
      <w:r w:rsidRPr="0055252E">
        <w:rPr>
          <w:b/>
        </w:rPr>
        <w:t>ż</w:t>
      </w:r>
      <w:r w:rsidRPr="0055252E">
        <w:rPr>
          <w:b/>
          <w:iCs/>
        </w:rPr>
        <w:t xml:space="preserve">e </w:t>
      </w:r>
      <w:r w:rsidRPr="0055252E">
        <w:rPr>
          <w:b/>
        </w:rPr>
        <w:t>-</w:t>
      </w:r>
      <w:r w:rsidRPr="0055252E">
        <w:t xml:space="preserve"> grunt rodzimy lub nasypowy, leżący pod nawierzc</w:t>
      </w:r>
      <w:r>
        <w:t>hnią do głębokości przemarzania</w:t>
      </w:r>
    </w:p>
    <w:p w:rsidR="00480CE5" w:rsidRPr="00AA6786" w:rsidRDefault="00480CE5" w:rsidP="00AA6786">
      <w:pPr>
        <w:autoSpaceDE w:val="0"/>
        <w:autoSpaceDN w:val="0"/>
        <w:adjustRightInd w:val="0"/>
        <w:jc w:val="both"/>
      </w:pPr>
      <w:r w:rsidRPr="00AA6786">
        <w:rPr>
          <w:b/>
        </w:rPr>
        <w:t>Sprzęt</w:t>
      </w:r>
      <w:r w:rsidRPr="00AA6786">
        <w:t xml:space="preserve"> – wszystkie maszyny, środki transportowe i drobny sprzęt z urządzeniami do budowy, konserwacji i obsługi, potrzebne dla zgodnej z umow</w:t>
      </w:r>
      <w:r w:rsidR="005D5E85">
        <w:t>ą</w:t>
      </w:r>
      <w:r w:rsidRPr="00AA6786">
        <w:t xml:space="preserve"> realizacji robót budowlanych.</w:t>
      </w:r>
    </w:p>
    <w:p w:rsidR="00480CE5" w:rsidRDefault="00480CE5" w:rsidP="00AA6786">
      <w:pPr>
        <w:autoSpaceDE w:val="0"/>
        <w:autoSpaceDN w:val="0"/>
        <w:adjustRightInd w:val="0"/>
        <w:jc w:val="both"/>
      </w:pPr>
      <w:r w:rsidRPr="00AA6786">
        <w:rPr>
          <w:b/>
        </w:rPr>
        <w:t>Materiały</w:t>
      </w:r>
      <w:r w:rsidRPr="00AA6786">
        <w:t xml:space="preserve"> – wszelkiego rodzaju rzeczy niezbędne do wykonania Robót, zgodne z Dokumentacją Projektową i Specyfikacjami Technicznymi, zaakceptowane przez Inspektora Nadzoru</w:t>
      </w:r>
    </w:p>
    <w:p w:rsidR="00B27B01" w:rsidRPr="00B27B01" w:rsidRDefault="00B27B01" w:rsidP="00AA6786">
      <w:pPr>
        <w:autoSpaceDE w:val="0"/>
        <w:autoSpaceDN w:val="0"/>
        <w:adjustRightInd w:val="0"/>
        <w:jc w:val="both"/>
        <w:rPr>
          <w:color w:val="000000"/>
        </w:rPr>
      </w:pPr>
      <w:r w:rsidRPr="0055252E">
        <w:rPr>
          <w:b/>
          <w:iCs/>
        </w:rPr>
        <w:t>Materiał ro</w:t>
      </w:r>
      <w:r w:rsidRPr="0055252E">
        <w:rPr>
          <w:b/>
        </w:rPr>
        <w:t>ś</w:t>
      </w:r>
      <w:r w:rsidRPr="0055252E">
        <w:rPr>
          <w:b/>
          <w:iCs/>
        </w:rPr>
        <w:t>linny</w:t>
      </w:r>
      <w:r w:rsidRPr="0055252E">
        <w:rPr>
          <w:iCs/>
        </w:rPr>
        <w:t xml:space="preserve"> </w:t>
      </w:r>
      <w:r w:rsidRPr="0055252E">
        <w:t>- termin oznaczający wszystkie gatunki drzew i krzewów</w:t>
      </w:r>
    </w:p>
    <w:p w:rsidR="00B27B01" w:rsidRPr="00AA6786" w:rsidRDefault="00B27B01" w:rsidP="00AA6786">
      <w:pPr>
        <w:autoSpaceDE w:val="0"/>
        <w:autoSpaceDN w:val="0"/>
        <w:adjustRightInd w:val="0"/>
        <w:jc w:val="both"/>
      </w:pPr>
      <w:r w:rsidRPr="0055252E">
        <w:rPr>
          <w:b/>
        </w:rPr>
        <w:t>Mieszanka traw</w:t>
      </w:r>
      <w:r w:rsidRPr="0055252E">
        <w:t xml:space="preserve"> - Gotowa mieszanka traw powinna mieć oznaczony procentowy skład gatunkowy, klasę, numer normy wg. której została wyprodukowana, z</w:t>
      </w:r>
      <w:r>
        <w:t>dolność kiełkowania.</w:t>
      </w:r>
    </w:p>
    <w:p w:rsidR="00480CE5" w:rsidRPr="00AA6786" w:rsidRDefault="00480CE5" w:rsidP="00AA6786">
      <w:pPr>
        <w:autoSpaceDE w:val="0"/>
        <w:autoSpaceDN w:val="0"/>
        <w:adjustRightInd w:val="0"/>
        <w:jc w:val="both"/>
      </w:pPr>
      <w:r w:rsidRPr="00AA6786">
        <w:rPr>
          <w:b/>
        </w:rPr>
        <w:lastRenderedPageBreak/>
        <w:t>Oferta</w:t>
      </w:r>
      <w:r w:rsidRPr="00AA6786">
        <w:t xml:space="preserve"> - wyceniona propozycja Wykonawcy złożona Zamawiającemu na piśmie w ściśle określonej formie, na wykonanie robót budowlanych oraz usuni</w:t>
      </w:r>
      <w:r w:rsidR="005D5E85">
        <w:t>ę</w:t>
      </w:r>
      <w:r w:rsidRPr="00AA6786">
        <w:t>cie wad zgodnie z warunkami określonymi w specyfikacji istotnych warunków zamówienia, stanowiąca integralny składnik umowy.</w:t>
      </w:r>
    </w:p>
    <w:p w:rsidR="00480CE5" w:rsidRPr="00AA6786" w:rsidRDefault="00480CE5" w:rsidP="00AA6786">
      <w:pPr>
        <w:autoSpaceDE w:val="0"/>
        <w:autoSpaceDN w:val="0"/>
        <w:adjustRightInd w:val="0"/>
        <w:jc w:val="both"/>
      </w:pPr>
      <w:r w:rsidRPr="00AA6786">
        <w:rPr>
          <w:b/>
        </w:rPr>
        <w:t>Umowa</w:t>
      </w:r>
      <w:r w:rsidRPr="00AA6786">
        <w:t xml:space="preserve"> - zgodne oświadczenie woli Zamawiającego i Wykonawcy, wyrażone na piśmie, o wykonanie określonej w jej treści roboty budowlanej w ustalonym terminie i za uzgodnionym wynagrodzeniem.</w:t>
      </w:r>
    </w:p>
    <w:p w:rsidR="00480CE5" w:rsidRPr="00AA6786" w:rsidRDefault="00480CE5" w:rsidP="00AA6786">
      <w:pPr>
        <w:autoSpaceDE w:val="0"/>
        <w:autoSpaceDN w:val="0"/>
        <w:adjustRightInd w:val="0"/>
        <w:jc w:val="both"/>
      </w:pPr>
      <w:r w:rsidRPr="00AA6786">
        <w:rPr>
          <w:b/>
        </w:rPr>
        <w:t>Odbiór robót zanikających i ulęgających zakryciu</w:t>
      </w:r>
      <w:r w:rsidRPr="00AA6786">
        <w:t xml:space="preserve"> - odbiór polegający na ocenie ilości i jakości wykonanych robót, które w dalszym proc</w:t>
      </w:r>
      <w:r w:rsidR="005D5E85">
        <w:t>esie realizacji zanikają lub ule</w:t>
      </w:r>
      <w:r w:rsidRPr="00AA6786">
        <w:t>gają zakryciu.</w:t>
      </w:r>
    </w:p>
    <w:p w:rsidR="00480CE5" w:rsidRPr="00AA6786" w:rsidRDefault="00480CE5" w:rsidP="00AA6786">
      <w:pPr>
        <w:autoSpaceDE w:val="0"/>
        <w:autoSpaceDN w:val="0"/>
        <w:adjustRightInd w:val="0"/>
        <w:jc w:val="both"/>
      </w:pPr>
      <w:r w:rsidRPr="00AA6786">
        <w:rPr>
          <w:b/>
        </w:rPr>
        <w:t>Odbiór częściowy</w:t>
      </w:r>
      <w:r w:rsidRPr="00AA6786">
        <w:t xml:space="preserve"> - odbiór polegający na ocenie ilości, jakości części robót, dla której w szczegółowych warunkach umowy został przewidziany odrębny termin zakończenia i odbioru lub która została wbrew postanowieniom warunków umowy zajęta w użytkowanie przez Zamawiającego.</w:t>
      </w:r>
    </w:p>
    <w:p w:rsidR="00480CE5" w:rsidRPr="00AA6786" w:rsidRDefault="00480CE5" w:rsidP="00AA6786">
      <w:pPr>
        <w:autoSpaceDE w:val="0"/>
        <w:autoSpaceDN w:val="0"/>
        <w:adjustRightInd w:val="0"/>
        <w:jc w:val="both"/>
      </w:pPr>
      <w:r w:rsidRPr="00AA6786">
        <w:rPr>
          <w:b/>
        </w:rPr>
        <w:t>Odbiór końcowy</w:t>
      </w:r>
      <w:r w:rsidRPr="00AA6786">
        <w:t xml:space="preserve"> - odbiór polegający na ocenie ilości i jakości całości wykonanych robót, ich wykonanie zgodnie z postanowieniami warunków umowy.</w:t>
      </w:r>
    </w:p>
    <w:p w:rsidR="00480CE5" w:rsidRDefault="00480CE5" w:rsidP="00AA6786">
      <w:pPr>
        <w:autoSpaceDE w:val="0"/>
        <w:autoSpaceDN w:val="0"/>
        <w:adjustRightInd w:val="0"/>
        <w:jc w:val="both"/>
      </w:pPr>
      <w:r w:rsidRPr="00AA6786">
        <w:rPr>
          <w:b/>
        </w:rPr>
        <w:t>Odbiór ostateczny</w:t>
      </w:r>
      <w:r w:rsidRPr="00AA6786">
        <w:t xml:space="preserve"> - odbiór polegający na ocenie wykonanych robót związanych z usunięciem wad powstałych i ujawnionych w okresie gwarancyjnym.</w:t>
      </w:r>
    </w:p>
    <w:p w:rsidR="00B27B01" w:rsidRPr="00AA6786" w:rsidRDefault="00B27B01" w:rsidP="00AA6786">
      <w:pPr>
        <w:autoSpaceDE w:val="0"/>
        <w:autoSpaceDN w:val="0"/>
        <w:adjustRightInd w:val="0"/>
        <w:jc w:val="both"/>
      </w:pPr>
      <w:r w:rsidRPr="0055252E">
        <w:rPr>
          <w:b/>
          <w:iCs/>
        </w:rPr>
        <w:t>Polecenie In</w:t>
      </w:r>
      <w:r w:rsidRPr="0055252E">
        <w:rPr>
          <w:b/>
        </w:rPr>
        <w:t>ż</w:t>
      </w:r>
      <w:r w:rsidRPr="0055252E">
        <w:rPr>
          <w:b/>
          <w:iCs/>
        </w:rPr>
        <w:t>yniera</w:t>
      </w:r>
      <w:r w:rsidRPr="0055252E">
        <w:rPr>
          <w:iCs/>
        </w:rPr>
        <w:t xml:space="preserve"> </w:t>
      </w:r>
      <w:r w:rsidRPr="0055252E">
        <w:t>- wszelkie polecenia przekazane Wykonawcy przez Inżyniera, w formie pisemnej, dotyczące sposobu realizacji robót lub innych spraw zw</w:t>
      </w:r>
      <w:r>
        <w:t>iązanych z prowadzeniem budowy.</w:t>
      </w:r>
    </w:p>
    <w:p w:rsidR="00480CE5" w:rsidRPr="00AA6786" w:rsidRDefault="00480CE5" w:rsidP="00AA6786">
      <w:pPr>
        <w:autoSpaceDE w:val="0"/>
        <w:autoSpaceDN w:val="0"/>
        <w:adjustRightInd w:val="0"/>
        <w:jc w:val="both"/>
      </w:pPr>
      <w:r w:rsidRPr="00AA6786">
        <w:rPr>
          <w:b/>
        </w:rPr>
        <w:t>Specyfikacja techniczna wykonania i odbioru robót budowlanych (ST)</w:t>
      </w:r>
      <w:r w:rsidRPr="00AA6786">
        <w:t xml:space="preserve"> – oznacza dokument tak zatytułowany zawierający zbiór wytycznych i wymagań określających warunki i sposoby wykonania, kontroli, odbioru, obmiaru i płatności za roboty budowlane, włączony do </w:t>
      </w:r>
      <w:r w:rsidR="005843AB">
        <w:t>Umowy</w:t>
      </w:r>
    </w:p>
    <w:p w:rsidR="00480CE5" w:rsidRPr="00AA6786" w:rsidRDefault="00480CE5" w:rsidP="00AA6786">
      <w:pPr>
        <w:autoSpaceDE w:val="0"/>
        <w:autoSpaceDN w:val="0"/>
        <w:adjustRightInd w:val="0"/>
        <w:jc w:val="both"/>
      </w:pPr>
      <w:r w:rsidRPr="00AA6786">
        <w:rPr>
          <w:b/>
        </w:rPr>
        <w:t>Przedmiar Robót</w:t>
      </w:r>
      <w:r w:rsidRPr="00AA6786">
        <w:t xml:space="preserve"> - dokument zawierający podzielone na pozycje zadania, jakie mają zostać wykonane w Kontrakcie, wskazujące ilość każdej pozycji.</w:t>
      </w:r>
    </w:p>
    <w:p w:rsidR="00480CE5" w:rsidRPr="00AA6786" w:rsidRDefault="00480CE5" w:rsidP="00AA6786">
      <w:pPr>
        <w:autoSpaceDE w:val="0"/>
        <w:autoSpaceDN w:val="0"/>
        <w:adjustRightInd w:val="0"/>
        <w:jc w:val="both"/>
      </w:pPr>
      <w:r w:rsidRPr="005843AB">
        <w:rPr>
          <w:b/>
        </w:rPr>
        <w:t>Dziennik Budowy</w:t>
      </w:r>
      <w:r w:rsidRPr="00AA6786">
        <w:t xml:space="preserve"> - opatrzony pieczęcią </w:t>
      </w:r>
      <w:r w:rsidR="005D5E85" w:rsidRPr="00AA6786">
        <w:t>Zamawiającego</w:t>
      </w:r>
      <w:r w:rsidRPr="00AA6786">
        <w:t xml:space="preserve"> zeszyt, z ponumerowanymi stronami, służący do notowania wydarzeń zaistniałych w czasie wykonywania Robót, rejestrowania dokonywanych odbiorów Robót, przekazywania poleceń i innej korespondencji technicznej pomiędzy Inspektorem Nadzoru, Wykonawca i Projektantem.</w:t>
      </w:r>
    </w:p>
    <w:p w:rsidR="00480CE5" w:rsidRPr="00AA6786" w:rsidRDefault="00480CE5" w:rsidP="00AA6786">
      <w:pPr>
        <w:autoSpaceDE w:val="0"/>
        <w:autoSpaceDN w:val="0"/>
        <w:adjustRightInd w:val="0"/>
        <w:jc w:val="both"/>
      </w:pPr>
      <w:r w:rsidRPr="00AA6786">
        <w:rPr>
          <w:b/>
        </w:rPr>
        <w:t>Aprobata techniczna</w:t>
      </w:r>
      <w:r w:rsidRPr="00AA6786">
        <w:t xml:space="preserve"> – dokument potwierdzający pozytywn</w:t>
      </w:r>
      <w:r w:rsidR="005D5E85">
        <w:t>ą</w:t>
      </w:r>
      <w:r w:rsidRPr="00AA6786">
        <w:t xml:space="preserve"> ocenę techniczną wyrobu stwierdzającą jego przydatność do stosowania w określonych warunkach, wydany przez jednostkę upoważnioną do u</w:t>
      </w:r>
      <w:r w:rsidR="005D5E85">
        <w:t>dzielania aprobat technicznych.</w:t>
      </w:r>
    </w:p>
    <w:p w:rsidR="00480CE5" w:rsidRPr="00AA6786" w:rsidRDefault="00480CE5" w:rsidP="00AA6786">
      <w:pPr>
        <w:autoSpaceDE w:val="0"/>
        <w:autoSpaceDN w:val="0"/>
        <w:adjustRightInd w:val="0"/>
        <w:jc w:val="both"/>
      </w:pPr>
      <w:r w:rsidRPr="00AA6786">
        <w:rPr>
          <w:b/>
        </w:rPr>
        <w:t>Certyfikat zgodności</w:t>
      </w:r>
      <w:r w:rsidRPr="00AA6786">
        <w:t xml:space="preserve"> – dokument wydany zgodnie z zasadami systemu certyfikacji wykazujący, że zapewniono odpowiedni stopień zaufania, iż należycie zidentyfikowano wyrób, proces lub usługa iż zgodne z określoną normą lub innymi dokumentami normatywnymi w odniesieniu do wyrobów dopuszczonych do obrotu i stosowania.</w:t>
      </w:r>
    </w:p>
    <w:p w:rsidR="00480CE5" w:rsidRPr="00AA6786" w:rsidRDefault="00480CE5" w:rsidP="00AA6786">
      <w:pPr>
        <w:autoSpaceDE w:val="0"/>
        <w:autoSpaceDN w:val="0"/>
        <w:adjustRightInd w:val="0"/>
        <w:jc w:val="both"/>
      </w:pPr>
      <w:r w:rsidRPr="00AA6786">
        <w:rPr>
          <w:b/>
        </w:rPr>
        <w:t>Znak zgodności</w:t>
      </w:r>
      <w:r w:rsidRPr="00AA6786">
        <w:t xml:space="preserve"> – zastrzeżony znak, nadawany lub stosowany zgodnie z zasadami systemu certyfikacji wskazujący, że zapewniono odpowiedni stopień zaufania, że dany wyrób, proces lub usługa są zgodne z określoną normą lub innym dokumentem normatywnym.</w:t>
      </w:r>
    </w:p>
    <w:p w:rsidR="005843AB" w:rsidRPr="00BF7446" w:rsidRDefault="005843AB" w:rsidP="005843AB">
      <w:pPr>
        <w:jc w:val="both"/>
        <w:rPr>
          <w:b/>
        </w:rPr>
      </w:pPr>
      <w:r w:rsidRPr="00BF7446">
        <w:rPr>
          <w:b/>
        </w:rPr>
        <w:t>Przekazanie terenu budowy</w:t>
      </w:r>
    </w:p>
    <w:p w:rsidR="005843AB" w:rsidRPr="009E7AD7" w:rsidRDefault="005843AB" w:rsidP="005843AB">
      <w:pPr>
        <w:jc w:val="both"/>
      </w:pPr>
      <w:r w:rsidRPr="009E7AD7">
        <w:t>Zamawiający w terminie określonym w dokumentach umowy przekaże Wykonawcy teren budowy wraz ze wszystkimi wymaganymi uzgodnieniami prawnymi i administracyjnymi.</w:t>
      </w:r>
    </w:p>
    <w:p w:rsidR="005843AB" w:rsidRPr="009E7AD7" w:rsidRDefault="005843AB" w:rsidP="005843AB">
      <w:pPr>
        <w:jc w:val="both"/>
      </w:pPr>
      <w:r w:rsidRPr="009E7AD7">
        <w:t>Na Wykonawcy spoczywa odpowiedzialność za ochronę przekazanych punktów pomiarowych do chwili odbioru końcowego robót. Uszkodzone lub zniszczone znaki geodezyjne Wykonawca odtworzy i utrwali na własny koszt.</w:t>
      </w:r>
    </w:p>
    <w:p w:rsidR="005843AB" w:rsidRPr="002A5F12" w:rsidRDefault="005843AB" w:rsidP="005843AB">
      <w:pPr>
        <w:jc w:val="both"/>
        <w:rPr>
          <w:b/>
        </w:rPr>
      </w:pPr>
      <w:r w:rsidRPr="002A5F12">
        <w:rPr>
          <w:b/>
        </w:rPr>
        <w:t>Dokumentacja projektowa</w:t>
      </w:r>
    </w:p>
    <w:p w:rsidR="005843AB" w:rsidRDefault="008F3F7C" w:rsidP="005843AB">
      <w:pPr>
        <w:jc w:val="both"/>
      </w:pPr>
      <w:r>
        <w:t>Dokumentację projektową</w:t>
      </w:r>
      <w:r w:rsidR="005843AB" w:rsidRPr="009E7AD7">
        <w:t xml:space="preserve"> </w:t>
      </w:r>
      <w:r>
        <w:t xml:space="preserve">stanowi Projekt Budowlany oraz </w:t>
      </w:r>
      <w:r w:rsidR="005843AB" w:rsidRPr="009E7AD7">
        <w:t>SST.</w:t>
      </w:r>
    </w:p>
    <w:p w:rsidR="00B27B01" w:rsidRDefault="00B27B01" w:rsidP="00B27B01">
      <w:pPr>
        <w:autoSpaceDE w:val="0"/>
        <w:autoSpaceDN w:val="0"/>
        <w:adjustRightInd w:val="0"/>
        <w:jc w:val="both"/>
      </w:pPr>
      <w:r w:rsidRPr="0055252E">
        <w:rPr>
          <w:b/>
          <w:iCs/>
        </w:rPr>
        <w:t xml:space="preserve">Zakładanie zieleni </w:t>
      </w:r>
      <w:r w:rsidRPr="0055252E">
        <w:rPr>
          <w:b/>
        </w:rPr>
        <w:t>-</w:t>
      </w:r>
      <w:r w:rsidRPr="0055252E">
        <w:t xml:space="preserve"> roboty związane z sadzeniem materiału roślinnego na terenie przeznaczonym </w:t>
      </w:r>
      <w:r>
        <w:t>pod zieleń</w:t>
      </w:r>
    </w:p>
    <w:p w:rsidR="00B27B01" w:rsidRPr="009E7AD7" w:rsidRDefault="00B27B01" w:rsidP="00B27B01">
      <w:pPr>
        <w:autoSpaceDE w:val="0"/>
        <w:autoSpaceDN w:val="0"/>
        <w:adjustRightInd w:val="0"/>
        <w:jc w:val="both"/>
      </w:pPr>
      <w:r w:rsidRPr="0055252E">
        <w:rPr>
          <w:b/>
        </w:rPr>
        <w:t>Ziemia urodzajna/humus -</w:t>
      </w:r>
      <w:r w:rsidRPr="0055252E">
        <w:t xml:space="preserve"> nie powinna być zagruzowana, przerośnięta korzeniami; </w:t>
      </w:r>
      <w:r w:rsidRPr="0055252E">
        <w:rPr>
          <w:color w:val="000000"/>
        </w:rPr>
        <w:t>ziemia posiadająca właściwości zapewniające roślinie prawidłowy rozwój</w:t>
      </w:r>
    </w:p>
    <w:p w:rsidR="005843AB" w:rsidRPr="00BF7446" w:rsidRDefault="005843AB" w:rsidP="005843AB">
      <w:pPr>
        <w:jc w:val="both"/>
        <w:rPr>
          <w:b/>
        </w:rPr>
      </w:pPr>
      <w:r w:rsidRPr="00BF7446">
        <w:rPr>
          <w:b/>
        </w:rPr>
        <w:t>Zgodność robót z dokumentacją projektową i SST</w:t>
      </w:r>
    </w:p>
    <w:p w:rsidR="005843AB" w:rsidRPr="009E7AD7" w:rsidRDefault="005843AB" w:rsidP="005843AB">
      <w:pPr>
        <w:jc w:val="both"/>
      </w:pPr>
      <w:r w:rsidRPr="009E7AD7">
        <w:lastRenderedPageBreak/>
        <w:t>Dokumentacja przetargowa, SST oraz dodatkowe dokumenty przekazane przez Inspektora Nadzoru Wykonawcy stanowią część umowy, a wymagania wyszczególnione w choćby jednym z nich są obowiązujące dla Wykonawcy tak jakby zawarte były w całej dokumentacji.</w:t>
      </w:r>
    </w:p>
    <w:p w:rsidR="00480CE5" w:rsidRDefault="005843AB" w:rsidP="00AA6786">
      <w:pPr>
        <w:jc w:val="both"/>
      </w:pPr>
      <w:r w:rsidRPr="009E7AD7">
        <w:t>Wykonawca nie może wykorzystywać błędów lub opuszczeń w dokumentach kontraktowych, a o ich wykryciu winien natychmiast powiadomić Inspektora Nadzoru, który dokona odpowiednich zmian i poprawek.</w:t>
      </w:r>
      <w:r>
        <w:t xml:space="preserve"> </w:t>
      </w:r>
      <w:r w:rsidRPr="009E7AD7">
        <w:t>W przypadku rozbieżności opis wymiarów jest ważniejszy od odczytu ze skali rysunków.</w:t>
      </w:r>
      <w:r>
        <w:t xml:space="preserve"> </w:t>
      </w:r>
      <w:r w:rsidRPr="009E7AD7">
        <w:t>Wszystkie wykonane roboty i dostarczone materiały będą zgodne z dokumentacją projektową i SST.</w:t>
      </w:r>
      <w:r>
        <w:t xml:space="preserve"> </w:t>
      </w:r>
      <w:r w:rsidRPr="009E7AD7">
        <w:t xml:space="preserve">Dane określone w dokumentacji projektowej </w:t>
      </w:r>
      <w:r>
        <w:br/>
      </w:r>
      <w:r w:rsidRPr="009E7AD7">
        <w:t>i w SST będ</w:t>
      </w:r>
      <w:r>
        <w:t>ą</w:t>
      </w:r>
      <w:r w:rsidRPr="009E7AD7">
        <w:t xml:space="preserve"> uważane za wartości docelowe, od których dopuszczalne s</w:t>
      </w:r>
      <w:r w:rsidR="008F3F7C">
        <w:t>ą</w:t>
      </w:r>
      <w:r w:rsidRPr="009E7AD7">
        <w:t>, odchylenia w ramach określonego przedziału tolerancji. Cechy mate</w:t>
      </w:r>
      <w:r w:rsidR="008F3F7C">
        <w:t>riałów i elementów budowli muszą</w:t>
      </w:r>
      <w:r w:rsidRPr="009E7AD7">
        <w:t>,</w:t>
      </w:r>
      <w:r>
        <w:t xml:space="preserve"> być</w:t>
      </w:r>
      <w:r w:rsidRPr="009E7AD7">
        <w:t xml:space="preserve"> jednorodne i wykazywa</w:t>
      </w:r>
      <w:r w:rsidR="008F3F7C">
        <w:t>ć</w:t>
      </w:r>
      <w:r w:rsidRPr="009E7AD7">
        <w:t xml:space="preserve"> zgodno</w:t>
      </w:r>
      <w:r w:rsidR="008F3F7C">
        <w:t>ść</w:t>
      </w:r>
      <w:r w:rsidRPr="009E7AD7">
        <w:t xml:space="preserve"> z określonymi wymaganiami, a rozrzuty tych cech nie mog</w:t>
      </w:r>
      <w:r>
        <w:t>ą</w:t>
      </w:r>
      <w:r w:rsidRPr="009E7AD7">
        <w:t xml:space="preserve"> przekracza</w:t>
      </w:r>
      <w:r>
        <w:t>ć</w:t>
      </w:r>
      <w:r w:rsidRPr="009E7AD7">
        <w:t xml:space="preserve"> dopuszczalnego przedziału tolerancji.</w:t>
      </w:r>
      <w:r>
        <w:t xml:space="preserve"> </w:t>
      </w:r>
      <w:r w:rsidRPr="009E7AD7">
        <w:t>W przypadku, gdy materiały lub roboty nie będą, w pełni zgodne z dokumentacją, projektową, lub SST i wpłynie to na niezadowalaj</w:t>
      </w:r>
      <w:r>
        <w:t>ą</w:t>
      </w:r>
      <w:r w:rsidRPr="009E7AD7">
        <w:t>c</w:t>
      </w:r>
      <w:r>
        <w:t>ą</w:t>
      </w:r>
      <w:r w:rsidRPr="009E7AD7">
        <w:t xml:space="preserve"> jakoś</w:t>
      </w:r>
      <w:r>
        <w:t>ć</w:t>
      </w:r>
      <w:r w:rsidRPr="009E7AD7">
        <w:t xml:space="preserve"> elementu budowli, to takie materiały zostaną, zastąpione innymi, </w:t>
      </w:r>
      <w:r>
        <w:br/>
      </w:r>
      <w:r w:rsidRPr="009E7AD7">
        <w:t>a elementy budowli rozebrane i wykonane ponownie na koszt Wykonawcy.</w:t>
      </w:r>
    </w:p>
    <w:p w:rsidR="008F3F7C" w:rsidRPr="00AA6786" w:rsidRDefault="008F3F7C" w:rsidP="00AA6786">
      <w:pPr>
        <w:jc w:val="both"/>
      </w:pPr>
    </w:p>
    <w:p w:rsidR="00480CE5" w:rsidRPr="00AA6786" w:rsidRDefault="00480CE5" w:rsidP="00AA6786">
      <w:pPr>
        <w:numPr>
          <w:ilvl w:val="0"/>
          <w:numId w:val="1"/>
        </w:numPr>
        <w:autoSpaceDE w:val="0"/>
        <w:autoSpaceDN w:val="0"/>
        <w:adjustRightInd w:val="0"/>
        <w:jc w:val="both"/>
        <w:rPr>
          <w:b/>
        </w:rPr>
      </w:pPr>
      <w:r w:rsidRPr="00AA6786">
        <w:rPr>
          <w:b/>
        </w:rPr>
        <w:t>Zabezpieczenie Placu Budowy</w:t>
      </w:r>
    </w:p>
    <w:p w:rsidR="00480CE5" w:rsidRPr="00AA6786" w:rsidRDefault="00480CE5" w:rsidP="00AA6786">
      <w:pPr>
        <w:autoSpaceDE w:val="0"/>
        <w:autoSpaceDN w:val="0"/>
        <w:adjustRightInd w:val="0"/>
        <w:jc w:val="both"/>
      </w:pPr>
      <w:r w:rsidRPr="00AA6786">
        <w:t>Wykonawca jest zobowiązany do zapewnienia i utrzymania bezpieczeństwa Placu Budowy oraz Robót poza Placem Budowy w okresie trwania realizacji Kontraktu aż do zakończenia i odbioru końcowego Robót</w:t>
      </w:r>
      <w:r w:rsidR="008F3F7C">
        <w:t>,</w:t>
      </w:r>
      <w:r w:rsidRPr="00AA6786">
        <w:t xml:space="preserve"> a w szczególności:</w:t>
      </w:r>
    </w:p>
    <w:p w:rsidR="00480CE5" w:rsidRPr="00AA6786" w:rsidRDefault="00480CE5" w:rsidP="00AA6786">
      <w:pPr>
        <w:autoSpaceDE w:val="0"/>
        <w:autoSpaceDN w:val="0"/>
        <w:adjustRightInd w:val="0"/>
        <w:jc w:val="both"/>
      </w:pPr>
      <w:r w:rsidRPr="00AA6786">
        <w:t>(a) Utrzyma warunki bezpiecznej pracy i pobytu osób wykonujących czynności związane z budow</w:t>
      </w:r>
      <w:r w:rsidR="005D5E85">
        <w:t>ą</w:t>
      </w:r>
      <w:r w:rsidRPr="00AA6786">
        <w:t xml:space="preserve"> i nienaruszalność ich mienia służącego do pracy, a także zabezpieczy Plac Budowy przed dostępem osób nieupoważnionych. W czasie wykonywania Robót Wykonawca dostarczy, zainstaluje i będzie obsługiwał wszystkie tymczasowe urządzenia zabezpieczające takie jak: bariery ochronne, oświetlenie, znaki ostrzegawcze i wszelkie inne niezbędne do</w:t>
      </w:r>
    </w:p>
    <w:p w:rsidR="00480CE5" w:rsidRPr="00AA6786" w:rsidRDefault="00480CE5" w:rsidP="00AA6786">
      <w:pPr>
        <w:autoSpaceDE w:val="0"/>
        <w:autoSpaceDN w:val="0"/>
        <w:adjustRightInd w:val="0"/>
        <w:jc w:val="both"/>
      </w:pPr>
      <w:r w:rsidRPr="00AA6786">
        <w:t>zapewnienia bezpieczeństwa Robót. Wykonawca zapewni stałe warunki widoczności (w dzień i w nocy) tych znaków, dla których jest to nieodzowne ze względów bezpieczeństwa</w:t>
      </w:r>
      <w:r w:rsidR="005D5E85">
        <w:t>.</w:t>
      </w:r>
    </w:p>
    <w:p w:rsidR="00480CE5" w:rsidRPr="00AA6786" w:rsidRDefault="00480CE5" w:rsidP="00AA6786">
      <w:pPr>
        <w:autoSpaceDE w:val="0"/>
        <w:autoSpaceDN w:val="0"/>
        <w:adjustRightInd w:val="0"/>
        <w:jc w:val="both"/>
      </w:pPr>
      <w:r w:rsidRPr="00AA6786">
        <w:t>(b) Fakt przystąpienia do Robót Wykonawca obwieści publicznie przed ich rozpoczęciem w sposób uzgodniony z Zamawiającym, oraz przez umieszczenie tablic informacyjnych, których treść będzie zatwierdzona przez Zamawiającego. Tablice informacyjne będą utrzymywane przez Wykonawcę w dobrym stanie przez cały okres realizacji Robót.</w:t>
      </w:r>
    </w:p>
    <w:p w:rsidR="00480CE5" w:rsidRPr="00AA6786" w:rsidRDefault="00480CE5" w:rsidP="00AA6786">
      <w:pPr>
        <w:autoSpaceDE w:val="0"/>
        <w:autoSpaceDN w:val="0"/>
        <w:adjustRightInd w:val="0"/>
        <w:jc w:val="both"/>
      </w:pPr>
      <w:r w:rsidRPr="00AA6786">
        <w:t>Ponadto Wykonawca umieści na terenie budowy ogłoszenie zawierające dane dotyczące bezpieczeństwa pracy i ochrony zdrowia. Wszystkie znaki i inne urządzenia zabezpieczające będą akceptowane przez Inspektora Nadzoru.</w:t>
      </w:r>
    </w:p>
    <w:p w:rsidR="00480CE5" w:rsidRPr="00AA6786" w:rsidRDefault="00480CE5" w:rsidP="00AA6786">
      <w:pPr>
        <w:autoSpaceDE w:val="0"/>
        <w:autoSpaceDN w:val="0"/>
        <w:adjustRightInd w:val="0"/>
        <w:jc w:val="both"/>
      </w:pPr>
      <w:r w:rsidRPr="00AA6786">
        <w:t>(c) Wykonawca podejmie odpowiednie środki w celu zabezpieczenia dróg prowadzących do placu budowy przed uszkodzeniem spowodowanym jego środkami transportu, jego podwykonawców lub dostawców na własny koszt.</w:t>
      </w:r>
    </w:p>
    <w:p w:rsidR="00480CE5" w:rsidRPr="00AA6786" w:rsidRDefault="00480CE5" w:rsidP="00AA6786">
      <w:pPr>
        <w:autoSpaceDE w:val="0"/>
        <w:autoSpaceDN w:val="0"/>
        <w:adjustRightInd w:val="0"/>
        <w:jc w:val="both"/>
      </w:pPr>
      <w:r w:rsidRPr="00AA6786">
        <w:t>(d) Koszt zabezpieczenia Placu Budowy i Robót poza Placem Budowy nie podlega odrębnej zapłacie i przyjmuje sie, że jest włączony w Cenę Kontraktową.</w:t>
      </w:r>
    </w:p>
    <w:p w:rsidR="00480CE5" w:rsidRPr="00AA6786" w:rsidRDefault="00480CE5" w:rsidP="00AA6786">
      <w:pPr>
        <w:jc w:val="both"/>
      </w:pPr>
    </w:p>
    <w:p w:rsidR="00480CE5" w:rsidRPr="00AA6786" w:rsidRDefault="00480CE5" w:rsidP="00AA6786">
      <w:pPr>
        <w:numPr>
          <w:ilvl w:val="0"/>
          <w:numId w:val="1"/>
        </w:numPr>
        <w:autoSpaceDE w:val="0"/>
        <w:autoSpaceDN w:val="0"/>
        <w:adjustRightInd w:val="0"/>
        <w:jc w:val="both"/>
        <w:rPr>
          <w:b/>
        </w:rPr>
      </w:pPr>
      <w:r w:rsidRPr="00AA6786">
        <w:rPr>
          <w:b/>
        </w:rPr>
        <w:t>Ochrona środowiska w czasie wykonywania Robót</w:t>
      </w:r>
    </w:p>
    <w:p w:rsidR="00480CE5" w:rsidRPr="00AA6786" w:rsidRDefault="00480CE5" w:rsidP="00AA6786">
      <w:pPr>
        <w:autoSpaceDE w:val="0"/>
        <w:autoSpaceDN w:val="0"/>
        <w:adjustRightInd w:val="0"/>
        <w:jc w:val="both"/>
      </w:pPr>
      <w:r w:rsidRPr="00AA6786">
        <w:t>Wykonawca ma obowiązek znać i stosować w czasie prowadzenia Robót wszelkie przepisy dotyczące ochrony środowiska naturalnego.</w:t>
      </w:r>
    </w:p>
    <w:p w:rsidR="00480CE5" w:rsidRPr="00AA6786" w:rsidRDefault="00480CE5" w:rsidP="00AA6786">
      <w:pPr>
        <w:autoSpaceDE w:val="0"/>
        <w:autoSpaceDN w:val="0"/>
        <w:adjustRightInd w:val="0"/>
        <w:jc w:val="both"/>
      </w:pPr>
      <w:r w:rsidRPr="00AA6786">
        <w:t>W szczególności Wykonawca powinien zapewnić spełnienie następujących warunków:</w:t>
      </w:r>
    </w:p>
    <w:p w:rsidR="00480CE5" w:rsidRPr="00AA6786" w:rsidRDefault="00480CE5" w:rsidP="00AA6786">
      <w:pPr>
        <w:autoSpaceDE w:val="0"/>
        <w:autoSpaceDN w:val="0"/>
        <w:adjustRightInd w:val="0"/>
        <w:jc w:val="both"/>
      </w:pPr>
      <w:r w:rsidRPr="00AA6786">
        <w:t>(a) miejsca na bazy, magazyny, składowiska i wewnętrzne drogi transportowe powinny być tak wybrane, aby nie powodować zniszczeń w środowisku naturalnym,</w:t>
      </w:r>
    </w:p>
    <w:p w:rsidR="00480CE5" w:rsidRPr="00AA6786" w:rsidRDefault="00480CE5" w:rsidP="00AA6786">
      <w:pPr>
        <w:autoSpaceDE w:val="0"/>
        <w:autoSpaceDN w:val="0"/>
        <w:adjustRightInd w:val="0"/>
        <w:jc w:val="both"/>
      </w:pPr>
      <w:r w:rsidRPr="00AA6786">
        <w:t>(b) powinny zostać podjęte odpowiednie środki zabezpieczające przed:</w:t>
      </w:r>
    </w:p>
    <w:p w:rsidR="00480CE5" w:rsidRPr="00AA6786" w:rsidRDefault="00480CE5" w:rsidP="00AA6786">
      <w:pPr>
        <w:autoSpaceDE w:val="0"/>
        <w:autoSpaceDN w:val="0"/>
        <w:adjustRightInd w:val="0"/>
        <w:jc w:val="both"/>
      </w:pPr>
      <w:r w:rsidRPr="00AA6786">
        <w:t>− zanieczyszczeniem zbiorników i cieków wodnych pyłami, paliwami, olejami, materiałami bitumicznymi, chemikaliami oraz innymi szkodliwymi substancjami,</w:t>
      </w:r>
    </w:p>
    <w:p w:rsidR="00480CE5" w:rsidRPr="00AA6786" w:rsidRDefault="00480CE5" w:rsidP="00AA6786">
      <w:pPr>
        <w:autoSpaceDE w:val="0"/>
        <w:autoSpaceDN w:val="0"/>
        <w:adjustRightInd w:val="0"/>
        <w:jc w:val="both"/>
      </w:pPr>
      <w:r w:rsidRPr="00AA6786">
        <w:t>− przekroczeniem dopuszczalnych norm hałasu,</w:t>
      </w:r>
    </w:p>
    <w:p w:rsidR="00480CE5" w:rsidRPr="00AA6786" w:rsidRDefault="00480CE5" w:rsidP="00AA6786">
      <w:pPr>
        <w:autoSpaceDE w:val="0"/>
        <w:autoSpaceDN w:val="0"/>
        <w:adjustRightInd w:val="0"/>
        <w:jc w:val="both"/>
      </w:pPr>
      <w:r w:rsidRPr="00AA6786">
        <w:t>− możliwością powstania pożaru.</w:t>
      </w:r>
    </w:p>
    <w:p w:rsidR="00480CE5" w:rsidRPr="00AA6786" w:rsidRDefault="00480CE5" w:rsidP="005D5E85">
      <w:pPr>
        <w:autoSpaceDE w:val="0"/>
        <w:autoSpaceDN w:val="0"/>
        <w:adjustRightInd w:val="0"/>
        <w:jc w:val="both"/>
      </w:pPr>
      <w:r w:rsidRPr="00AA6786">
        <w:t>Opłaty i kary za przekroczenie w trakcie realizacji Robót norm, określonych w odpowiednich przepisach dotyczących ochrony</w:t>
      </w:r>
      <w:r w:rsidR="005D5E85">
        <w:t xml:space="preserve"> </w:t>
      </w:r>
      <w:r w:rsidRPr="00AA6786">
        <w:t>środowiska, obciążają Wykonawcę.</w:t>
      </w:r>
    </w:p>
    <w:p w:rsidR="00480CE5" w:rsidRPr="00AA6786" w:rsidRDefault="00480CE5" w:rsidP="00AA6786">
      <w:pPr>
        <w:jc w:val="both"/>
      </w:pPr>
    </w:p>
    <w:p w:rsidR="00480CE5" w:rsidRPr="00AA6786" w:rsidRDefault="00480CE5" w:rsidP="00AA6786">
      <w:pPr>
        <w:numPr>
          <w:ilvl w:val="0"/>
          <w:numId w:val="1"/>
        </w:numPr>
        <w:autoSpaceDE w:val="0"/>
        <w:autoSpaceDN w:val="0"/>
        <w:adjustRightInd w:val="0"/>
        <w:jc w:val="both"/>
        <w:rPr>
          <w:b/>
        </w:rPr>
      </w:pPr>
      <w:r w:rsidRPr="00AA6786">
        <w:rPr>
          <w:b/>
        </w:rPr>
        <w:lastRenderedPageBreak/>
        <w:t>Ochrona przeciwpożarowa</w:t>
      </w:r>
    </w:p>
    <w:p w:rsidR="00480CE5" w:rsidRPr="00AA6786" w:rsidRDefault="00480CE5" w:rsidP="00AA6786">
      <w:pPr>
        <w:autoSpaceDE w:val="0"/>
        <w:autoSpaceDN w:val="0"/>
        <w:adjustRightInd w:val="0"/>
        <w:jc w:val="both"/>
      </w:pPr>
      <w:r w:rsidRPr="00AA6786">
        <w:t>Wykonawca będzie przestrzegać przepisów ochrony przeciwpożarowej. Wykonawca powinien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w:t>
      </w:r>
    </w:p>
    <w:p w:rsidR="00480CE5" w:rsidRPr="00AA6786" w:rsidRDefault="00480CE5" w:rsidP="00AA6786">
      <w:pPr>
        <w:autoSpaceDE w:val="0"/>
        <w:autoSpaceDN w:val="0"/>
        <w:adjustRightInd w:val="0"/>
        <w:jc w:val="both"/>
      </w:pPr>
      <w:r w:rsidRPr="00AA6786">
        <w:t>Wykonawca będzie odpowiedzialny za wszelkie straty spowodowane pożarem wywołanym jako rezultat realizacji Robót albo przez personel Wykonawcy.</w:t>
      </w:r>
    </w:p>
    <w:p w:rsidR="00480CE5" w:rsidRPr="00AA6786" w:rsidRDefault="00480CE5" w:rsidP="00AA6786">
      <w:pPr>
        <w:jc w:val="both"/>
        <w:rPr>
          <w:b/>
        </w:rPr>
      </w:pPr>
    </w:p>
    <w:p w:rsidR="00480CE5" w:rsidRPr="00AA6786" w:rsidRDefault="00480CE5" w:rsidP="00AA6786">
      <w:pPr>
        <w:numPr>
          <w:ilvl w:val="0"/>
          <w:numId w:val="1"/>
        </w:numPr>
        <w:autoSpaceDE w:val="0"/>
        <w:autoSpaceDN w:val="0"/>
        <w:adjustRightInd w:val="0"/>
        <w:jc w:val="both"/>
        <w:rPr>
          <w:b/>
        </w:rPr>
      </w:pPr>
      <w:r w:rsidRPr="00AA6786">
        <w:rPr>
          <w:b/>
        </w:rPr>
        <w:t>Ochrona własności publicznej i prywatnej</w:t>
      </w:r>
    </w:p>
    <w:p w:rsidR="00480CE5" w:rsidRPr="00AA6786" w:rsidRDefault="00480CE5" w:rsidP="00AA6786">
      <w:pPr>
        <w:autoSpaceDE w:val="0"/>
        <w:autoSpaceDN w:val="0"/>
        <w:adjustRightInd w:val="0"/>
        <w:jc w:val="both"/>
      </w:pPr>
      <w:r w:rsidRPr="00AA6786">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uszkodzona własność. Stan naprawionej własności powinien nie być gorszy niż przed powstaniem uszkodzenia.</w:t>
      </w:r>
    </w:p>
    <w:p w:rsidR="00480CE5" w:rsidRPr="00AA6786" w:rsidRDefault="00480CE5" w:rsidP="00AA6786">
      <w:pPr>
        <w:autoSpaceDE w:val="0"/>
        <w:autoSpaceDN w:val="0"/>
        <w:adjustRightInd w:val="0"/>
        <w:jc w:val="both"/>
      </w:pPr>
      <w:r w:rsidRPr="00AA6786">
        <w:t xml:space="preserve">Wykonawca odpowiada za ochronę instalacji na powierzchni ziemi i za urządzenia podziemne, takie jak rurociągi, kable itp. </w:t>
      </w:r>
      <w:r w:rsidR="005D5E85">
        <w:t>o</w:t>
      </w:r>
      <w:r w:rsidRPr="00AA6786">
        <w:t>raz uzyska od odpowiednich władz będących Właścicielami tych urządzeń potwierdzenie informacji dostarczonych mu przez</w:t>
      </w:r>
      <w:r w:rsidR="005D5E85">
        <w:t xml:space="preserve"> </w:t>
      </w:r>
      <w:r w:rsidRPr="00AA6786">
        <w:t>Zamawiającego odnośnie dokładnego położenia tych urządzeń w obrębie Placu Budowy. Wykonawca zapewni właściwe oznaczenie i zabezpieczenie przed uszkodzeniem tych instalacji i urządzeń w czasie trwania budowy.</w:t>
      </w:r>
    </w:p>
    <w:p w:rsidR="00480CE5" w:rsidRPr="00AA6786" w:rsidRDefault="00480CE5" w:rsidP="00AA6786">
      <w:pPr>
        <w:autoSpaceDE w:val="0"/>
        <w:autoSpaceDN w:val="0"/>
        <w:adjustRightInd w:val="0"/>
        <w:jc w:val="both"/>
      </w:pPr>
      <w:r w:rsidRPr="00AA6786">
        <w:t>Wykonawca będzie odpowiadać za wszelkie spowodowane przez jego działania uszkodzenia instalacji na powierzchni ziemi i urządzeń podziemnych wykazanych w dokumentach dostarczonych mu przez Zamawiającego.</w:t>
      </w:r>
    </w:p>
    <w:p w:rsidR="00480CE5" w:rsidRPr="00AA6786" w:rsidRDefault="00480CE5" w:rsidP="00AA6786">
      <w:pPr>
        <w:autoSpaceDE w:val="0"/>
        <w:autoSpaceDN w:val="0"/>
        <w:adjustRightInd w:val="0"/>
        <w:jc w:val="both"/>
      </w:pPr>
      <w:r w:rsidRPr="00AA6786">
        <w:t>Wykon</w:t>
      </w:r>
      <w:r w:rsidR="008F3F7C">
        <w:t xml:space="preserve">awca obowiązany jest uzgodnić z </w:t>
      </w:r>
      <w:r w:rsidRPr="00AA6786">
        <w:t>właścicielem terenu położenie ogrodzenia P</w:t>
      </w:r>
      <w:r w:rsidR="008F3F7C">
        <w:t xml:space="preserve">lacu Budowy </w:t>
      </w:r>
      <w:r w:rsidRPr="00AA6786">
        <w:t>oraz uwzględnić położenie istniejącego urządzenia terenu.</w:t>
      </w:r>
    </w:p>
    <w:p w:rsidR="00480CE5" w:rsidRDefault="0011373A" w:rsidP="00AA6786">
      <w:pPr>
        <w:autoSpaceDE w:val="0"/>
        <w:autoSpaceDN w:val="0"/>
        <w:adjustRightInd w:val="0"/>
        <w:jc w:val="both"/>
      </w:pPr>
      <w:r>
        <w:t>Szczególną uwagę należy zwrócić na ochronę istniejącego drenażu terenu.</w:t>
      </w:r>
    </w:p>
    <w:p w:rsidR="008F3F7C" w:rsidRPr="00AA6786" w:rsidRDefault="008F3F7C" w:rsidP="00AA6786">
      <w:pPr>
        <w:autoSpaceDE w:val="0"/>
        <w:autoSpaceDN w:val="0"/>
        <w:adjustRightInd w:val="0"/>
        <w:jc w:val="both"/>
      </w:pPr>
    </w:p>
    <w:p w:rsidR="00480CE5" w:rsidRPr="00AA6786" w:rsidRDefault="00480CE5" w:rsidP="00AA6786">
      <w:pPr>
        <w:numPr>
          <w:ilvl w:val="0"/>
          <w:numId w:val="1"/>
        </w:numPr>
        <w:autoSpaceDE w:val="0"/>
        <w:autoSpaceDN w:val="0"/>
        <w:adjustRightInd w:val="0"/>
        <w:jc w:val="both"/>
        <w:rPr>
          <w:b/>
        </w:rPr>
      </w:pPr>
      <w:r w:rsidRPr="00AA6786">
        <w:rPr>
          <w:b/>
        </w:rPr>
        <w:t>Bezpieczeństwo i higiena pracy</w:t>
      </w:r>
    </w:p>
    <w:p w:rsidR="00480CE5" w:rsidRPr="00AA6786" w:rsidRDefault="00480CE5" w:rsidP="00AA6786">
      <w:pPr>
        <w:autoSpaceDE w:val="0"/>
        <w:autoSpaceDN w:val="0"/>
        <w:adjustRightInd w:val="0"/>
        <w:jc w:val="both"/>
      </w:pPr>
      <w:r w:rsidRPr="00AA6786">
        <w:t>Podczas realizacji Robót Wykonawca będzie przestrzegał przepisów dotyczących bezpieczeństwa i higieny pracy. W szczególności Wykonawca ma obowiązek zadbać, aby personel nie wykonywał pracy w warunkach niebezpiecznych, szkodliwych dla zdrowia oraz niespełniających odpowiednich wymagań sanitarnych.</w:t>
      </w:r>
    </w:p>
    <w:p w:rsidR="00480CE5" w:rsidRPr="00AA6786" w:rsidRDefault="00480CE5" w:rsidP="00AA6786">
      <w:pPr>
        <w:autoSpaceDE w:val="0"/>
        <w:autoSpaceDN w:val="0"/>
        <w:adjustRightInd w:val="0"/>
        <w:jc w:val="both"/>
      </w:pPr>
      <w:r w:rsidRPr="00AA6786">
        <w:t>Wykonawca zapewni i będzie utrzymywał wszelkie urządzenia zabezpieczające, so</w:t>
      </w:r>
      <w:r w:rsidR="008F3F7C">
        <w:t>cjalne oraz sprzęt i odpowiednią</w:t>
      </w:r>
      <w:r w:rsidRPr="00AA6786">
        <w:t xml:space="preserve"> odzież dla ochrony życia i zdrowia osób zatrudnionych na budowie oraz dla zapewnienia bezpieczeństwa publicznego. Uznaje sie, że wszelkie koszty związane z wypełnieniem wymagań określonych powyżej nie podlegają odrębnej zapłacie i są uwzględnione w</w:t>
      </w:r>
      <w:r w:rsidR="00E5769A" w:rsidRPr="00AA6786">
        <w:t xml:space="preserve"> </w:t>
      </w:r>
      <w:r w:rsidRPr="00AA6786">
        <w:t xml:space="preserve">Cenie </w:t>
      </w:r>
      <w:r w:rsidR="008F3F7C">
        <w:t>Umownej</w:t>
      </w:r>
      <w:r w:rsidRPr="00AA6786">
        <w:t>.</w:t>
      </w:r>
    </w:p>
    <w:p w:rsidR="00480CE5" w:rsidRPr="00AA6786" w:rsidRDefault="00480CE5" w:rsidP="00AA6786">
      <w:pPr>
        <w:autoSpaceDE w:val="0"/>
        <w:autoSpaceDN w:val="0"/>
        <w:adjustRightInd w:val="0"/>
        <w:jc w:val="both"/>
      </w:pPr>
      <w:r w:rsidRPr="00AA6786">
        <w:t>Wykonawca powinien wykonać plan bezpieczeństwa, o ile pracochłonność robót przekroczy 500 osobodni – lub roboty budowlane będą trwały powyżej 30 dni a na budowie będzie zatrudnionych ponad 20 osób jednocześnie. Niniejsza specyfikacja nie rozstrzyga o tej potrzebie, o potrzebie sporządzenia planu rozstrzyga kierownik budowy po zaplanowaniu jej harmonogramu, stosownie do regulacji zawartych w art. 21a Prawa Budowlanego.</w:t>
      </w:r>
    </w:p>
    <w:p w:rsidR="00480CE5" w:rsidRPr="00AA6786" w:rsidRDefault="00480CE5" w:rsidP="00B27B01">
      <w:pPr>
        <w:autoSpaceDE w:val="0"/>
        <w:autoSpaceDN w:val="0"/>
        <w:adjustRightInd w:val="0"/>
        <w:jc w:val="both"/>
        <w:rPr>
          <w:b/>
        </w:rPr>
      </w:pPr>
      <w:r w:rsidRPr="00AA6786">
        <w:t>O ile w świetle art. 21a Prawa Budowlanego niezbędne będzie sporządzenie przez kierownika planu bezpieczeństwa, plan ten powinien zostać sporządzony zgodnie z Rozporządzeniem Ministra Infrastruktury z 23.06.2003r, DZ U. Nr 120, poz. 1126.</w:t>
      </w:r>
    </w:p>
    <w:p w:rsidR="00480CE5" w:rsidRPr="00AA6786" w:rsidRDefault="00480CE5" w:rsidP="00AA6786">
      <w:pPr>
        <w:numPr>
          <w:ilvl w:val="0"/>
          <w:numId w:val="1"/>
        </w:numPr>
        <w:autoSpaceDE w:val="0"/>
        <w:autoSpaceDN w:val="0"/>
        <w:adjustRightInd w:val="0"/>
        <w:jc w:val="both"/>
        <w:rPr>
          <w:b/>
        </w:rPr>
      </w:pPr>
      <w:r w:rsidRPr="00AA6786">
        <w:rPr>
          <w:b/>
        </w:rPr>
        <w:t>Stosowanie materiałów innych niż wskazane w Dokumentacji Projektowej</w:t>
      </w:r>
    </w:p>
    <w:p w:rsidR="00480CE5" w:rsidRPr="00AA6786" w:rsidRDefault="00480CE5" w:rsidP="00AA6786">
      <w:pPr>
        <w:autoSpaceDE w:val="0"/>
        <w:autoSpaceDN w:val="0"/>
        <w:adjustRightInd w:val="0"/>
        <w:jc w:val="both"/>
      </w:pPr>
      <w:r w:rsidRPr="00AA6786">
        <w:t>Wszelkie nazwy własne produktów i materiałów przywołane w specyfikacji służą określeniu pożądanego standardu wykonania i określeniu właściwości i wymogów technicznych ustalonych przez Projektanta. Dopuszcza si</w:t>
      </w:r>
      <w:r w:rsidR="005D5E85">
        <w:t>ę</w:t>
      </w:r>
      <w:r w:rsidR="002A323B">
        <w:t xml:space="preserve"> zamienne rozwiązania (</w:t>
      </w:r>
      <w:r w:rsidRPr="00AA6786">
        <w:t>w oparciu na produktach innych producentów) pod warunkiem:</w:t>
      </w:r>
    </w:p>
    <w:p w:rsidR="00480CE5" w:rsidRPr="00AA6786" w:rsidRDefault="00DF2D48" w:rsidP="00AA6786">
      <w:pPr>
        <w:autoSpaceDE w:val="0"/>
        <w:autoSpaceDN w:val="0"/>
        <w:adjustRightInd w:val="0"/>
        <w:jc w:val="both"/>
      </w:pPr>
      <w:r>
        <w:t>•</w:t>
      </w:r>
      <w:r w:rsidR="00480CE5" w:rsidRPr="00AA6786">
        <w:t>Spełnienia tych samych właściwo</w:t>
      </w:r>
      <w:r w:rsidR="005D5E85">
        <w:t>ści technicznych i estetycznych,</w:t>
      </w:r>
    </w:p>
    <w:p w:rsidR="00480CE5" w:rsidRPr="00AA6786" w:rsidRDefault="00DF2D48" w:rsidP="00AA6786">
      <w:pPr>
        <w:autoSpaceDE w:val="0"/>
        <w:autoSpaceDN w:val="0"/>
        <w:adjustRightInd w:val="0"/>
        <w:jc w:val="both"/>
      </w:pPr>
      <w:r>
        <w:lastRenderedPageBreak/>
        <w:t>•</w:t>
      </w:r>
      <w:r w:rsidR="00480CE5" w:rsidRPr="00AA6786">
        <w:t xml:space="preserve">Uzyskaniu akceptacji Zamawiającego </w:t>
      </w:r>
      <w:r w:rsidR="005D5E85" w:rsidRPr="00AA6786">
        <w:t>zwłaszcza, co</w:t>
      </w:r>
      <w:r w:rsidR="00480CE5" w:rsidRPr="00AA6786">
        <w:t xml:space="preserve"> do elementów wykończenia, kolorystyki oraz doboru materiałów wykończeniowych</w:t>
      </w:r>
      <w:r w:rsidR="005D5E85">
        <w:t>,</w:t>
      </w:r>
      <w:r w:rsidR="00480CE5" w:rsidRPr="00AA6786">
        <w:t xml:space="preserve"> </w:t>
      </w:r>
    </w:p>
    <w:p w:rsidR="00480CE5" w:rsidRDefault="00DF2D48" w:rsidP="00AA6786">
      <w:pPr>
        <w:autoSpaceDE w:val="0"/>
        <w:autoSpaceDN w:val="0"/>
        <w:adjustRightInd w:val="0"/>
        <w:jc w:val="both"/>
      </w:pPr>
      <w:r>
        <w:t>•</w:t>
      </w:r>
      <w:r w:rsidR="00480CE5" w:rsidRPr="00AA6786">
        <w:t>Przedstawieniu zamiennych rozwiązań na piśmie ( dane techniczne, atesty, dopuszczenia do stosowania, Specyfikacja Techniczna Wykonania i Odbioru)</w:t>
      </w:r>
      <w:r w:rsidR="005D5E85">
        <w:t>.</w:t>
      </w:r>
    </w:p>
    <w:p w:rsidR="002A323B" w:rsidRPr="00AA6786" w:rsidRDefault="002A323B" w:rsidP="00AA6786">
      <w:pPr>
        <w:autoSpaceDE w:val="0"/>
        <w:autoSpaceDN w:val="0"/>
        <w:adjustRightInd w:val="0"/>
        <w:jc w:val="both"/>
      </w:pPr>
    </w:p>
    <w:p w:rsidR="00480CE5" w:rsidRPr="00AA6786" w:rsidRDefault="00480CE5" w:rsidP="00AA6786">
      <w:pPr>
        <w:numPr>
          <w:ilvl w:val="0"/>
          <w:numId w:val="1"/>
        </w:numPr>
        <w:autoSpaceDE w:val="0"/>
        <w:autoSpaceDN w:val="0"/>
        <w:adjustRightInd w:val="0"/>
        <w:jc w:val="both"/>
        <w:rPr>
          <w:b/>
        </w:rPr>
      </w:pPr>
      <w:r w:rsidRPr="00AA6786">
        <w:rPr>
          <w:b/>
        </w:rPr>
        <w:t>Materiały nie odpowiadające wymaganiom</w:t>
      </w:r>
    </w:p>
    <w:p w:rsidR="00480CE5" w:rsidRPr="00AA6786" w:rsidRDefault="00480CE5" w:rsidP="00AA6786">
      <w:pPr>
        <w:autoSpaceDE w:val="0"/>
        <w:autoSpaceDN w:val="0"/>
        <w:adjustRightInd w:val="0"/>
        <w:jc w:val="both"/>
      </w:pPr>
      <w:r w:rsidRPr="00AA6786">
        <w:t>Wykonawca ponosi odpowiedzialność za spełnienie wymagań ilościowych i jakościowych materiałów z jakiegokolwiek źródła.</w:t>
      </w:r>
    </w:p>
    <w:p w:rsidR="00480CE5" w:rsidRPr="00AA6786" w:rsidRDefault="00480CE5" w:rsidP="00AA6786">
      <w:pPr>
        <w:autoSpaceDE w:val="0"/>
        <w:autoSpaceDN w:val="0"/>
        <w:adjustRightInd w:val="0"/>
        <w:jc w:val="both"/>
      </w:pPr>
      <w:r w:rsidRPr="00AA6786">
        <w:t>Każdy rodzaj Robót, w którym znajdują si</w:t>
      </w:r>
      <w:r w:rsidR="005D5E85">
        <w:t>ę</w:t>
      </w:r>
      <w:r w:rsidRPr="00AA6786">
        <w:t xml:space="preserve"> niezbadane i niezaakceptowane materiały, Wykonawca wykonuje na własne ryzyko, licząc si</w:t>
      </w:r>
      <w:r w:rsidR="005D5E85">
        <w:t>ę</w:t>
      </w:r>
      <w:r w:rsidRPr="00AA6786">
        <w:t xml:space="preserve"> z ich nieprzyjęciem i niezapłaceniem za nie. Materiały, które nie odpowiadają wymaganiom zostan</w:t>
      </w:r>
      <w:r w:rsidR="005D5E85">
        <w:t>ą</w:t>
      </w:r>
      <w:r w:rsidRPr="00AA6786">
        <w:t xml:space="preserve"> przez Wykonawcę wywiezione z terenu budowy. Jeśli Inspektor Nadzoru zezwoli Wykonawcy na użycie tych materiałów do innych Robót, niż te, dla których zostały zakupione, to koszt tych materiałów</w:t>
      </w:r>
      <w:r w:rsidR="005D5E85">
        <w:t xml:space="preserve"> </w:t>
      </w:r>
      <w:r w:rsidRPr="00AA6786">
        <w:t>zostanie przewartościowany przez Inspektora Nadzoru. Wykonawca jest zobowiązany do posiadania i do udostępniania świadectw jakości podstawowych materiałów takich jak: aprobaty techniczne, certyfikaty zgodności</w:t>
      </w:r>
      <w:r w:rsidR="005D5E85">
        <w:t>.</w:t>
      </w:r>
    </w:p>
    <w:p w:rsidR="00480CE5" w:rsidRPr="00AA6786" w:rsidRDefault="00480CE5" w:rsidP="00AA6786">
      <w:pPr>
        <w:autoSpaceDE w:val="0"/>
        <w:autoSpaceDN w:val="0"/>
        <w:adjustRightInd w:val="0"/>
        <w:jc w:val="both"/>
      </w:pPr>
      <w:r w:rsidRPr="00AA6786">
        <w:t>W przypadku kwestionowania rzetelności materiałów przedstawionych przez Wykonawcę lub przedstawionych przez niego świadectw jakości (atestów), Inspektor Nadzoru ma prawo do zlecenia dowolnej, niezależnej jednostce, wykonanie badań sprawdzających. Jeżeli jednostka sprawdzająca badania potwierdzi zastrzeżenia Inspektora Nadzoru, wówczas koszt tych badan</w:t>
      </w:r>
    </w:p>
    <w:p w:rsidR="00480CE5" w:rsidRPr="00AA6786" w:rsidRDefault="00480CE5" w:rsidP="00AA6786">
      <w:pPr>
        <w:jc w:val="both"/>
        <w:rPr>
          <w:b/>
        </w:rPr>
      </w:pPr>
      <w:r w:rsidRPr="00AA6786">
        <w:t>obciążą Wykonawcę, a zakwestionowany materiał lub wykonane Roboty będzie się uważać za nieprzyjęte.</w:t>
      </w:r>
    </w:p>
    <w:p w:rsidR="00480CE5" w:rsidRPr="00AA6786" w:rsidRDefault="00480CE5" w:rsidP="00AA6786">
      <w:pPr>
        <w:jc w:val="both"/>
        <w:rPr>
          <w:b/>
        </w:rPr>
      </w:pPr>
    </w:p>
    <w:p w:rsidR="00480CE5" w:rsidRPr="00AA6786" w:rsidRDefault="00480CE5" w:rsidP="0011373A">
      <w:pPr>
        <w:numPr>
          <w:ilvl w:val="0"/>
          <w:numId w:val="1"/>
        </w:numPr>
        <w:autoSpaceDE w:val="0"/>
        <w:autoSpaceDN w:val="0"/>
        <w:adjustRightInd w:val="0"/>
        <w:jc w:val="both"/>
        <w:rPr>
          <w:b/>
        </w:rPr>
      </w:pPr>
      <w:r w:rsidRPr="00AA6786">
        <w:rPr>
          <w:b/>
        </w:rPr>
        <w:t>S</w:t>
      </w:r>
      <w:r w:rsidR="0011373A">
        <w:rPr>
          <w:b/>
        </w:rPr>
        <w:t>przęt</w:t>
      </w:r>
    </w:p>
    <w:p w:rsidR="00480CE5" w:rsidRPr="00AA6786" w:rsidRDefault="00480CE5" w:rsidP="00AA6786">
      <w:pPr>
        <w:autoSpaceDE w:val="0"/>
        <w:autoSpaceDN w:val="0"/>
        <w:adjustRightInd w:val="0"/>
        <w:jc w:val="both"/>
      </w:pPr>
      <w:r w:rsidRPr="00AA6786">
        <w:t>Wykonawca jest zobowiązany do używania jedynie takiego sprzętu, który nie spowoduje niekorzystnego wpływu na jakość wykonywanych Robót. Sprzęt używany do Robót powinien być zgodny z ofert</w:t>
      </w:r>
      <w:r w:rsidR="005D5E85">
        <w:t>ą</w:t>
      </w:r>
      <w:r w:rsidRPr="00AA6786">
        <w:t xml:space="preserve"> Wykonawcy i powinien </w:t>
      </w:r>
      <w:r w:rsidR="00355CA7" w:rsidRPr="00AA6786">
        <w:t>odpowiadać</w:t>
      </w:r>
      <w:r w:rsidRPr="00AA6786">
        <w:t xml:space="preserve"> pod</w:t>
      </w:r>
      <w:r w:rsidR="00355CA7" w:rsidRPr="00AA6786">
        <w:t xml:space="preserve"> względem</w:t>
      </w:r>
      <w:r w:rsidRPr="00AA6786">
        <w:t xml:space="preserve"> typów i </w:t>
      </w:r>
      <w:r w:rsidR="00355CA7" w:rsidRPr="00AA6786">
        <w:t>ilości</w:t>
      </w:r>
      <w:r w:rsidRPr="00AA6786">
        <w:t xml:space="preserve"> wskazaniom zawartym w ST lub projekcie organizacji Robót, zaakceptowanym przez Inspektora</w:t>
      </w:r>
      <w:r w:rsidR="00355CA7" w:rsidRPr="00AA6786">
        <w:t xml:space="preserve"> </w:t>
      </w:r>
      <w:r w:rsidRPr="00AA6786">
        <w:t xml:space="preserve">Nadzoru; w przypadku braku </w:t>
      </w:r>
      <w:r w:rsidR="00355CA7" w:rsidRPr="00AA6786">
        <w:t>ustaleń</w:t>
      </w:r>
      <w:r w:rsidRPr="00AA6786">
        <w:t xml:space="preserve"> w takich dokumentach </w:t>
      </w:r>
      <w:r w:rsidR="00355CA7" w:rsidRPr="00AA6786">
        <w:t>sprzęt</w:t>
      </w:r>
      <w:r w:rsidRPr="00AA6786">
        <w:t xml:space="preserve"> powinien </w:t>
      </w:r>
      <w:r w:rsidR="00355CA7" w:rsidRPr="00AA6786">
        <w:t>być</w:t>
      </w:r>
      <w:r w:rsidRPr="00AA6786">
        <w:t xml:space="preserve"> uzgodniony i zaakceptowany przez Inspektora</w:t>
      </w:r>
      <w:r w:rsidR="00355CA7" w:rsidRPr="00AA6786">
        <w:t xml:space="preserve"> </w:t>
      </w:r>
      <w:r w:rsidRPr="00AA6786">
        <w:t>Nadzoru.</w:t>
      </w:r>
    </w:p>
    <w:p w:rsidR="00480CE5" w:rsidRPr="00AA6786" w:rsidRDefault="00480CE5" w:rsidP="00AA6786">
      <w:pPr>
        <w:autoSpaceDE w:val="0"/>
        <w:autoSpaceDN w:val="0"/>
        <w:adjustRightInd w:val="0"/>
        <w:jc w:val="both"/>
      </w:pPr>
      <w:r w:rsidRPr="00AA6786">
        <w:t xml:space="preserve">Liczba i </w:t>
      </w:r>
      <w:r w:rsidR="00355CA7" w:rsidRPr="00AA6786">
        <w:t>wydajność</w:t>
      </w:r>
      <w:r w:rsidRPr="00AA6786">
        <w:t xml:space="preserve"> </w:t>
      </w:r>
      <w:r w:rsidR="00355CA7" w:rsidRPr="00AA6786">
        <w:t>sprzętu</w:t>
      </w:r>
      <w:r w:rsidRPr="00AA6786">
        <w:t xml:space="preserve"> </w:t>
      </w:r>
      <w:r w:rsidR="00355CA7" w:rsidRPr="00AA6786">
        <w:t>będzie</w:t>
      </w:r>
      <w:r w:rsidRPr="00AA6786">
        <w:t xml:space="preserve"> </w:t>
      </w:r>
      <w:r w:rsidR="00355CA7" w:rsidRPr="00AA6786">
        <w:t>gwarantować</w:t>
      </w:r>
      <w:r w:rsidRPr="00AA6786">
        <w:t xml:space="preserve"> przeprowadzenie Robót, zgodnie z zasadami </w:t>
      </w:r>
      <w:r w:rsidR="00355CA7" w:rsidRPr="00AA6786">
        <w:t>określonymi</w:t>
      </w:r>
      <w:r w:rsidRPr="00AA6786">
        <w:t xml:space="preserve"> w Dokumentacji</w:t>
      </w:r>
      <w:r w:rsidR="00355CA7" w:rsidRPr="00AA6786">
        <w:t xml:space="preserve"> </w:t>
      </w:r>
      <w:r w:rsidRPr="00AA6786">
        <w:t xml:space="preserve">Projektowej, ST i wskazaniach Inspektora Nadzoru w terminie przewidzianym </w:t>
      </w:r>
      <w:r w:rsidR="002A323B">
        <w:t>Umową</w:t>
      </w:r>
      <w:r w:rsidRPr="00AA6786">
        <w:t>.</w:t>
      </w:r>
    </w:p>
    <w:p w:rsidR="00480CE5" w:rsidRPr="00AA6786" w:rsidRDefault="00355CA7" w:rsidP="00AA6786">
      <w:pPr>
        <w:autoSpaceDE w:val="0"/>
        <w:autoSpaceDN w:val="0"/>
        <w:adjustRightInd w:val="0"/>
        <w:jc w:val="both"/>
      </w:pPr>
      <w:r w:rsidRPr="00AA6786">
        <w:t>Sprzęt</w:t>
      </w:r>
      <w:r w:rsidR="00480CE5" w:rsidRPr="00AA6786">
        <w:t xml:space="preserve"> </w:t>
      </w:r>
      <w:r w:rsidRPr="00AA6786">
        <w:t>będący</w:t>
      </w:r>
      <w:r w:rsidR="00480CE5" w:rsidRPr="00AA6786">
        <w:t xml:space="preserve"> </w:t>
      </w:r>
      <w:r w:rsidRPr="00AA6786">
        <w:t>własnością</w:t>
      </w:r>
      <w:r w:rsidR="00480CE5" w:rsidRPr="00AA6786">
        <w:t xml:space="preserve"> Wykonawcy lub </w:t>
      </w:r>
      <w:r w:rsidRPr="00AA6786">
        <w:t>wynajęty</w:t>
      </w:r>
      <w:r w:rsidR="00480CE5" w:rsidRPr="00AA6786">
        <w:t xml:space="preserve"> do wykonania Robót ma </w:t>
      </w:r>
      <w:r w:rsidRPr="00AA6786">
        <w:t>być</w:t>
      </w:r>
      <w:r w:rsidR="00480CE5" w:rsidRPr="00AA6786">
        <w:t xml:space="preserve"> utrzymywany w dobrym stanie i </w:t>
      </w:r>
      <w:r w:rsidRPr="00AA6786">
        <w:t>gotowości</w:t>
      </w:r>
      <w:r w:rsidR="00480CE5" w:rsidRPr="00AA6786">
        <w:t xml:space="preserve"> do</w:t>
      </w:r>
      <w:r w:rsidRPr="00AA6786">
        <w:t xml:space="preserve"> </w:t>
      </w:r>
      <w:r w:rsidR="002A323B">
        <w:t>pracy. Bę</w:t>
      </w:r>
      <w:r w:rsidR="00480CE5" w:rsidRPr="00AA6786">
        <w:t xml:space="preserve">dzie on zgodny z normami ochrony </w:t>
      </w:r>
      <w:r w:rsidRPr="00AA6786">
        <w:t>środowiska</w:t>
      </w:r>
      <w:r w:rsidR="00480CE5" w:rsidRPr="00AA6786">
        <w:t xml:space="preserve"> i przepisami </w:t>
      </w:r>
      <w:r w:rsidRPr="00AA6786">
        <w:t>dotyczącymi jego użyt</w:t>
      </w:r>
      <w:r w:rsidR="00480CE5" w:rsidRPr="00AA6786">
        <w:t>kowania.</w:t>
      </w:r>
    </w:p>
    <w:p w:rsidR="00480CE5" w:rsidRPr="00AA6786" w:rsidRDefault="00480CE5" w:rsidP="00AA6786">
      <w:pPr>
        <w:autoSpaceDE w:val="0"/>
        <w:autoSpaceDN w:val="0"/>
        <w:adjustRightInd w:val="0"/>
        <w:jc w:val="both"/>
      </w:pPr>
      <w:r w:rsidRPr="00AA6786">
        <w:t xml:space="preserve">Wykonawca dostarczy Inspektorowi Nadzoru kopie dokumentów </w:t>
      </w:r>
      <w:r w:rsidR="00355CA7" w:rsidRPr="00AA6786">
        <w:t>potwierdzających</w:t>
      </w:r>
      <w:r w:rsidRPr="00AA6786">
        <w:t xml:space="preserve"> dopuszczenie </w:t>
      </w:r>
      <w:r w:rsidR="00355CA7" w:rsidRPr="00AA6786">
        <w:t>sprzętu do uż</w:t>
      </w:r>
      <w:r w:rsidRPr="00AA6786">
        <w:t>ytkowania, tam</w:t>
      </w:r>
      <w:r w:rsidR="00355CA7" w:rsidRPr="00AA6786">
        <w:t xml:space="preserve"> </w:t>
      </w:r>
      <w:r w:rsidRPr="00AA6786">
        <w:t>gdzie jest to wymagane przepisami.</w:t>
      </w:r>
    </w:p>
    <w:p w:rsidR="00480CE5" w:rsidRPr="00AA6786" w:rsidRDefault="00355CA7" w:rsidP="00AA6786">
      <w:pPr>
        <w:autoSpaceDE w:val="0"/>
        <w:autoSpaceDN w:val="0"/>
        <w:adjustRightInd w:val="0"/>
        <w:jc w:val="both"/>
      </w:pPr>
      <w:r w:rsidRPr="00AA6786">
        <w:t>Jeżeli</w:t>
      </w:r>
      <w:r w:rsidR="00480CE5" w:rsidRPr="00AA6786">
        <w:t xml:space="preserve"> Dokumentacja Projektowa lub ST </w:t>
      </w:r>
      <w:r w:rsidRPr="00AA6786">
        <w:t>przewidują możliwość wariantowego uż</w:t>
      </w:r>
      <w:r w:rsidR="00480CE5" w:rsidRPr="00AA6786">
        <w:t xml:space="preserve">ycia </w:t>
      </w:r>
      <w:r w:rsidRPr="00AA6786">
        <w:t>sprzętu</w:t>
      </w:r>
      <w:r w:rsidR="00480CE5" w:rsidRPr="00AA6786">
        <w:t xml:space="preserve"> przy wykonywanych Robotach,</w:t>
      </w:r>
      <w:r w:rsidRPr="00AA6786">
        <w:t xml:space="preserve"> </w:t>
      </w:r>
      <w:r w:rsidR="00480CE5" w:rsidRPr="00AA6786">
        <w:t>Wykonawca powiadomi Inspektora Nadzoru o swoim zamiarze wyboru i</w:t>
      </w:r>
      <w:r w:rsidRPr="00AA6786">
        <w:t xml:space="preserve"> uzyska jego akceptacje przed uż</w:t>
      </w:r>
      <w:r w:rsidR="00480CE5" w:rsidRPr="00AA6786">
        <w:t xml:space="preserve">yciem </w:t>
      </w:r>
      <w:r w:rsidRPr="00AA6786">
        <w:t>sprzętu</w:t>
      </w:r>
      <w:r w:rsidR="00480CE5" w:rsidRPr="00AA6786">
        <w:t>. Wybrany</w:t>
      </w:r>
      <w:r w:rsidRPr="00AA6786">
        <w:t xml:space="preserve"> sprzęt</w:t>
      </w:r>
      <w:r w:rsidR="00480CE5" w:rsidRPr="00AA6786">
        <w:t>, po akcept</w:t>
      </w:r>
      <w:r w:rsidRPr="00AA6786">
        <w:t>acji Inspektora Nadzoru, nie moż</w:t>
      </w:r>
      <w:r w:rsidR="00480CE5" w:rsidRPr="00AA6786">
        <w:t xml:space="preserve">e </w:t>
      </w:r>
      <w:r w:rsidRPr="00AA6786">
        <w:t>być</w:t>
      </w:r>
      <w:r w:rsidR="00480CE5" w:rsidRPr="00AA6786">
        <w:t xml:space="preserve"> </w:t>
      </w:r>
      <w:r w:rsidRPr="00AA6786">
        <w:t>później</w:t>
      </w:r>
      <w:r w:rsidR="00480CE5" w:rsidRPr="00AA6786">
        <w:t xml:space="preserve"> zmieniany bez jego zgody.</w:t>
      </w:r>
    </w:p>
    <w:p w:rsidR="00480CE5" w:rsidRDefault="00480CE5" w:rsidP="00AA6786">
      <w:pPr>
        <w:autoSpaceDE w:val="0"/>
        <w:autoSpaceDN w:val="0"/>
        <w:adjustRightInd w:val="0"/>
        <w:jc w:val="both"/>
      </w:pPr>
      <w:r w:rsidRPr="00AA6786">
        <w:t xml:space="preserve">Jakikolwiek </w:t>
      </w:r>
      <w:r w:rsidR="00355CA7" w:rsidRPr="00AA6786">
        <w:t>sprzęt</w:t>
      </w:r>
      <w:r w:rsidRPr="00AA6786">
        <w:t xml:space="preserve">, maszyny, </w:t>
      </w:r>
      <w:r w:rsidR="00355CA7" w:rsidRPr="00AA6786">
        <w:t>urządzenia</w:t>
      </w:r>
      <w:r w:rsidRPr="00AA6786">
        <w:t xml:space="preserve"> i </w:t>
      </w:r>
      <w:r w:rsidR="00355CA7" w:rsidRPr="00AA6786">
        <w:t>narzędzia</w:t>
      </w:r>
      <w:r w:rsidRPr="00AA6786">
        <w:t xml:space="preserve"> </w:t>
      </w:r>
      <w:r w:rsidR="00355CA7" w:rsidRPr="00AA6786">
        <w:t>niegwarantujące</w:t>
      </w:r>
      <w:r w:rsidRPr="00AA6786">
        <w:t xml:space="preserve"> zachowania warunków umowy, </w:t>
      </w:r>
      <w:r w:rsidR="00355CA7" w:rsidRPr="00AA6786">
        <w:t>zostaną</w:t>
      </w:r>
      <w:r w:rsidRPr="00AA6786">
        <w:t xml:space="preserve"> przez Inspektora</w:t>
      </w:r>
      <w:r w:rsidR="00355CA7" w:rsidRPr="00AA6786">
        <w:t xml:space="preserve"> </w:t>
      </w:r>
      <w:r w:rsidRPr="00AA6786">
        <w:t>Nadzoru zdyskwalifikowane i niedopuszczone do Robót.</w:t>
      </w:r>
    </w:p>
    <w:p w:rsidR="0011373A" w:rsidRDefault="0011373A" w:rsidP="00AA6786">
      <w:pPr>
        <w:autoSpaceDE w:val="0"/>
        <w:autoSpaceDN w:val="0"/>
        <w:adjustRightInd w:val="0"/>
        <w:jc w:val="both"/>
      </w:pPr>
    </w:p>
    <w:p w:rsidR="00B27B01" w:rsidRPr="00AA6786" w:rsidRDefault="00B27B01" w:rsidP="00AA6786">
      <w:pPr>
        <w:autoSpaceDE w:val="0"/>
        <w:autoSpaceDN w:val="0"/>
        <w:adjustRightInd w:val="0"/>
        <w:jc w:val="both"/>
      </w:pPr>
    </w:p>
    <w:p w:rsidR="00480CE5" w:rsidRPr="00AA6786" w:rsidRDefault="00480CE5" w:rsidP="0011373A">
      <w:pPr>
        <w:numPr>
          <w:ilvl w:val="0"/>
          <w:numId w:val="1"/>
        </w:numPr>
        <w:autoSpaceDE w:val="0"/>
        <w:autoSpaceDN w:val="0"/>
        <w:adjustRightInd w:val="0"/>
        <w:jc w:val="both"/>
        <w:rPr>
          <w:b/>
        </w:rPr>
      </w:pPr>
      <w:r w:rsidRPr="00AA6786">
        <w:rPr>
          <w:b/>
        </w:rPr>
        <w:t>T</w:t>
      </w:r>
      <w:r w:rsidR="0011373A">
        <w:rPr>
          <w:b/>
        </w:rPr>
        <w:t>ransport</w:t>
      </w:r>
    </w:p>
    <w:p w:rsidR="00480CE5" w:rsidRPr="00AA6786" w:rsidRDefault="00480CE5" w:rsidP="00AA6786">
      <w:pPr>
        <w:autoSpaceDE w:val="0"/>
        <w:autoSpaceDN w:val="0"/>
        <w:adjustRightInd w:val="0"/>
        <w:jc w:val="both"/>
      </w:pPr>
      <w:r w:rsidRPr="00AA6786">
        <w:t xml:space="preserve">Wykonawca jest </w:t>
      </w:r>
      <w:r w:rsidR="00355CA7" w:rsidRPr="00AA6786">
        <w:t>zobowiązany</w:t>
      </w:r>
      <w:r w:rsidRPr="00AA6786">
        <w:t xml:space="preserve"> do stosowania jedynie takich </w:t>
      </w:r>
      <w:r w:rsidR="00355CA7" w:rsidRPr="00AA6786">
        <w:t>środków</w:t>
      </w:r>
      <w:r w:rsidRPr="00AA6786">
        <w:t xml:space="preserve"> transportu, które nie </w:t>
      </w:r>
      <w:r w:rsidR="00355CA7" w:rsidRPr="00AA6786">
        <w:t>wpłyną</w:t>
      </w:r>
      <w:r w:rsidRPr="00AA6786">
        <w:t xml:space="preserve"> niekorzystnie na </w:t>
      </w:r>
      <w:r w:rsidR="00355CA7" w:rsidRPr="00AA6786">
        <w:t xml:space="preserve">jakość </w:t>
      </w:r>
      <w:r w:rsidRPr="00AA6786">
        <w:t xml:space="preserve">wykonywanych Robót i </w:t>
      </w:r>
      <w:r w:rsidR="00355CA7" w:rsidRPr="00AA6786">
        <w:t>właściwości</w:t>
      </w:r>
      <w:r w:rsidRPr="00AA6786">
        <w:t xml:space="preserve"> </w:t>
      </w:r>
      <w:r w:rsidR="00355CA7" w:rsidRPr="00AA6786">
        <w:t>przewożonych</w:t>
      </w:r>
      <w:r w:rsidRPr="00AA6786">
        <w:t xml:space="preserve"> materiałów.</w:t>
      </w:r>
    </w:p>
    <w:p w:rsidR="00480CE5" w:rsidRPr="00AA6786" w:rsidRDefault="00480CE5" w:rsidP="00AA6786">
      <w:pPr>
        <w:autoSpaceDE w:val="0"/>
        <w:autoSpaceDN w:val="0"/>
        <w:adjustRightInd w:val="0"/>
        <w:jc w:val="both"/>
      </w:pPr>
      <w:r w:rsidRPr="00AA6786">
        <w:t xml:space="preserve">Liczba </w:t>
      </w:r>
      <w:r w:rsidR="00355CA7" w:rsidRPr="00AA6786">
        <w:t>środków</w:t>
      </w:r>
      <w:r w:rsidRPr="00AA6786">
        <w:t xml:space="preserve"> transportu </w:t>
      </w:r>
      <w:r w:rsidR="00355CA7" w:rsidRPr="00AA6786">
        <w:t>będzie</w:t>
      </w:r>
      <w:r w:rsidRPr="00AA6786">
        <w:t xml:space="preserve"> </w:t>
      </w:r>
      <w:r w:rsidR="00355CA7" w:rsidRPr="00AA6786">
        <w:t>zapewniać</w:t>
      </w:r>
      <w:r w:rsidRPr="00AA6786">
        <w:t xml:space="preserve"> prowadzenie Robót zgodnie z zasadami </w:t>
      </w:r>
      <w:r w:rsidR="00355CA7" w:rsidRPr="00AA6786">
        <w:t>określonymi</w:t>
      </w:r>
      <w:r w:rsidRPr="00AA6786">
        <w:t xml:space="preserve"> w Dokumentacji Projektowej i</w:t>
      </w:r>
      <w:r w:rsidR="00355CA7" w:rsidRPr="00AA6786">
        <w:t xml:space="preserve"> </w:t>
      </w:r>
      <w:r w:rsidRPr="00AA6786">
        <w:t>ST oraz zgodnie ze wskazaniami Inspektora Nadzoru, w terminie przewidzianym</w:t>
      </w:r>
      <w:r w:rsidR="002A323B">
        <w:t xml:space="preserve"> w Umowie</w:t>
      </w:r>
      <w:r w:rsidRPr="00AA6786">
        <w:t>.</w:t>
      </w:r>
    </w:p>
    <w:p w:rsidR="00480CE5" w:rsidRPr="00AA6786" w:rsidRDefault="00480CE5" w:rsidP="00AA6786">
      <w:pPr>
        <w:autoSpaceDE w:val="0"/>
        <w:autoSpaceDN w:val="0"/>
        <w:adjustRightInd w:val="0"/>
        <w:jc w:val="both"/>
      </w:pPr>
      <w:r w:rsidRPr="00AA6786">
        <w:lastRenderedPageBreak/>
        <w:t xml:space="preserve">Przy ruchu po drogach publicznych pojazdy powinny </w:t>
      </w:r>
      <w:r w:rsidR="00355CA7" w:rsidRPr="00AA6786">
        <w:t>spełniać</w:t>
      </w:r>
      <w:r w:rsidRPr="00AA6786">
        <w:t xml:space="preserve"> wymagania </w:t>
      </w:r>
      <w:r w:rsidR="00355CA7" w:rsidRPr="00AA6786">
        <w:t>dotyczące</w:t>
      </w:r>
      <w:r w:rsidRPr="00AA6786">
        <w:t xml:space="preserve"> przepisów ruchu drogowego w odniesieniu</w:t>
      </w:r>
      <w:r w:rsidR="00355CA7" w:rsidRPr="00AA6786">
        <w:t xml:space="preserve"> do dopuszczalnych obciążeń</w:t>
      </w:r>
      <w:r w:rsidRPr="00AA6786">
        <w:t xml:space="preserve"> na osie i innych parametrów technicznych. </w:t>
      </w:r>
      <w:r w:rsidR="00355CA7" w:rsidRPr="00AA6786">
        <w:t>Środki</w:t>
      </w:r>
      <w:r w:rsidRPr="00AA6786">
        <w:t xml:space="preserve"> transportu </w:t>
      </w:r>
      <w:r w:rsidR="00355CA7" w:rsidRPr="00AA6786">
        <w:t>nieodpowiadające</w:t>
      </w:r>
      <w:r w:rsidRPr="00AA6786">
        <w:t xml:space="preserve"> warunkom</w:t>
      </w:r>
      <w:r w:rsidR="00355CA7" w:rsidRPr="00AA6786">
        <w:t xml:space="preserve"> </w:t>
      </w:r>
      <w:r w:rsidRPr="00AA6786">
        <w:t>dopuszczalnych obci</w:t>
      </w:r>
      <w:r w:rsidR="00355CA7" w:rsidRPr="00AA6786">
        <w:t>ążeń</w:t>
      </w:r>
      <w:r w:rsidRPr="00AA6786">
        <w:t xml:space="preserve"> na osie </w:t>
      </w:r>
      <w:r w:rsidR="00355CA7" w:rsidRPr="00AA6786">
        <w:t>mogą</w:t>
      </w:r>
      <w:r w:rsidRPr="00AA6786">
        <w:t xml:space="preserve"> </w:t>
      </w:r>
      <w:r w:rsidR="00355CA7" w:rsidRPr="00AA6786">
        <w:t>być</w:t>
      </w:r>
      <w:r w:rsidRPr="00AA6786">
        <w:t xml:space="preserve"> dopuszczone przez Inspektora Nadzoru, pod warunkiem przywrócenia stanu</w:t>
      </w:r>
      <w:r w:rsidR="00355CA7" w:rsidRPr="00AA6786">
        <w:t xml:space="preserve"> pierwotnego uż</w:t>
      </w:r>
      <w:r w:rsidRPr="00AA6786">
        <w:t>ytkowanych odcinków dróg na koszt Wykonawcy.</w:t>
      </w:r>
    </w:p>
    <w:p w:rsidR="00480CE5" w:rsidRDefault="00355CA7" w:rsidP="00AA6786">
      <w:pPr>
        <w:autoSpaceDE w:val="0"/>
        <w:autoSpaceDN w:val="0"/>
        <w:adjustRightInd w:val="0"/>
        <w:jc w:val="both"/>
      </w:pPr>
      <w:r w:rsidRPr="00AA6786">
        <w:t>Wykonawca bę</w:t>
      </w:r>
      <w:r w:rsidR="00480CE5" w:rsidRPr="00AA6786">
        <w:t xml:space="preserve">dzie </w:t>
      </w:r>
      <w:r w:rsidRPr="00AA6786">
        <w:t>usuwać na bieżą</w:t>
      </w:r>
      <w:r w:rsidR="00480CE5" w:rsidRPr="00AA6786">
        <w:t>co, na własny k</w:t>
      </w:r>
      <w:r w:rsidRPr="00AA6786">
        <w:t xml:space="preserve">oszt, wszelkie zanieczyszczenia </w:t>
      </w:r>
      <w:r w:rsidR="00480CE5" w:rsidRPr="00AA6786">
        <w:t>spowodowane jego pojazdami na drogach</w:t>
      </w:r>
      <w:r w:rsidRPr="00AA6786">
        <w:t xml:space="preserve"> </w:t>
      </w:r>
      <w:r w:rsidR="00480CE5" w:rsidRPr="00AA6786">
        <w:t>publicznych oraz dojazdach do terenu budowy.</w:t>
      </w:r>
    </w:p>
    <w:p w:rsidR="0011373A" w:rsidRPr="00AA6786" w:rsidRDefault="0011373A" w:rsidP="00AA6786">
      <w:pPr>
        <w:autoSpaceDE w:val="0"/>
        <w:autoSpaceDN w:val="0"/>
        <w:adjustRightInd w:val="0"/>
        <w:jc w:val="both"/>
      </w:pPr>
    </w:p>
    <w:p w:rsidR="00480CE5" w:rsidRPr="00DF2D48" w:rsidRDefault="00480CE5" w:rsidP="0011373A">
      <w:pPr>
        <w:numPr>
          <w:ilvl w:val="0"/>
          <w:numId w:val="1"/>
        </w:numPr>
        <w:autoSpaceDE w:val="0"/>
        <w:autoSpaceDN w:val="0"/>
        <w:adjustRightInd w:val="0"/>
        <w:jc w:val="both"/>
        <w:rPr>
          <w:b/>
        </w:rPr>
      </w:pPr>
      <w:r w:rsidRPr="00DF2D48">
        <w:rPr>
          <w:b/>
        </w:rPr>
        <w:t>W</w:t>
      </w:r>
      <w:r w:rsidR="0011373A">
        <w:rPr>
          <w:b/>
        </w:rPr>
        <w:t>ykonanie</w:t>
      </w:r>
      <w:r w:rsidRPr="00DF2D48">
        <w:rPr>
          <w:b/>
        </w:rPr>
        <w:t xml:space="preserve"> </w:t>
      </w:r>
      <w:r w:rsidR="0011373A">
        <w:rPr>
          <w:b/>
        </w:rPr>
        <w:t>robót</w:t>
      </w:r>
    </w:p>
    <w:p w:rsidR="00480CE5" w:rsidRPr="00AA6786" w:rsidRDefault="00480CE5" w:rsidP="00AA6786">
      <w:pPr>
        <w:autoSpaceDE w:val="0"/>
        <w:autoSpaceDN w:val="0"/>
        <w:adjustRightInd w:val="0"/>
        <w:jc w:val="both"/>
      </w:pPr>
      <w:r w:rsidRPr="00AA6786">
        <w:t xml:space="preserve">Wykonawca jest odpowiedzialny za prowadzenie Robót zgodnie z </w:t>
      </w:r>
      <w:r w:rsidR="002A323B">
        <w:t>Umową</w:t>
      </w:r>
      <w:r w:rsidRPr="00AA6786">
        <w:t xml:space="preserve">, oraz za </w:t>
      </w:r>
      <w:r w:rsidR="007A671E" w:rsidRPr="00AA6786">
        <w:t>jakość</w:t>
      </w:r>
      <w:r w:rsidRPr="00AA6786">
        <w:t xml:space="preserve"> zastosowanych materiałów i</w:t>
      </w:r>
      <w:r w:rsidR="005D5E85">
        <w:t xml:space="preserve"> </w:t>
      </w:r>
      <w:r w:rsidRPr="00AA6786">
        <w:t xml:space="preserve">wykonywanych Robót, za ich </w:t>
      </w:r>
      <w:r w:rsidR="007A671E" w:rsidRPr="00AA6786">
        <w:t>zgodność</w:t>
      </w:r>
      <w:r w:rsidRPr="00AA6786">
        <w:t xml:space="preserve"> z Dokumentacj</w:t>
      </w:r>
      <w:r w:rsidR="005D5E85">
        <w:t>ą</w:t>
      </w:r>
      <w:r w:rsidRPr="00AA6786">
        <w:t xml:space="preserve"> Projektow</w:t>
      </w:r>
      <w:r w:rsidR="005D5E85">
        <w:t>ą</w:t>
      </w:r>
      <w:r w:rsidRPr="00AA6786">
        <w:t>, wymaganiami ST, oraz poleceniami Inspektora Nadzoru.</w:t>
      </w:r>
    </w:p>
    <w:p w:rsidR="00480CE5" w:rsidRPr="00AA6786" w:rsidRDefault="00480CE5" w:rsidP="00AA6786">
      <w:pPr>
        <w:autoSpaceDE w:val="0"/>
        <w:autoSpaceDN w:val="0"/>
        <w:adjustRightInd w:val="0"/>
        <w:jc w:val="both"/>
      </w:pPr>
      <w:r w:rsidRPr="00AA6786">
        <w:t xml:space="preserve">Wykonawca ponosi </w:t>
      </w:r>
      <w:r w:rsidR="007A671E" w:rsidRPr="00AA6786">
        <w:t>odpowiedzialność</w:t>
      </w:r>
      <w:r w:rsidRPr="00AA6786">
        <w:t xml:space="preserve"> za dokładne wytyczenie w planie i wyznaczenie </w:t>
      </w:r>
      <w:r w:rsidR="007A671E" w:rsidRPr="00AA6786">
        <w:t>wysokości</w:t>
      </w:r>
      <w:r w:rsidRPr="00AA6786">
        <w:t xml:space="preserve"> wszystkich elementów Robót</w:t>
      </w:r>
      <w:r w:rsidR="007A671E" w:rsidRPr="00AA6786">
        <w:t xml:space="preserve"> </w:t>
      </w:r>
      <w:r w:rsidRPr="00AA6786">
        <w:t xml:space="preserve">zgodnie z wymiarami i </w:t>
      </w:r>
      <w:r w:rsidR="007A671E" w:rsidRPr="00AA6786">
        <w:t>rzędnymi</w:t>
      </w:r>
      <w:r w:rsidRPr="00AA6786">
        <w:t xml:space="preserve"> </w:t>
      </w:r>
      <w:r w:rsidR="008E63BE" w:rsidRPr="00AA6786">
        <w:t>określonymi</w:t>
      </w:r>
      <w:r w:rsidRPr="00AA6786">
        <w:t xml:space="preserve"> w Dokumentacji Projektowej lub przekazanymi na </w:t>
      </w:r>
      <w:r w:rsidR="008E63BE" w:rsidRPr="00AA6786">
        <w:t>piśmie</w:t>
      </w:r>
      <w:r w:rsidRPr="00AA6786">
        <w:t xml:space="preserve"> przez Inspektora Nadzoru.</w:t>
      </w:r>
    </w:p>
    <w:p w:rsidR="00480CE5" w:rsidRPr="00AA6786" w:rsidRDefault="008E63BE" w:rsidP="00AA6786">
      <w:pPr>
        <w:autoSpaceDE w:val="0"/>
        <w:autoSpaceDN w:val="0"/>
        <w:adjustRightInd w:val="0"/>
        <w:jc w:val="both"/>
      </w:pPr>
      <w:r w:rsidRPr="00AA6786">
        <w:t>Następstwa</w:t>
      </w:r>
      <w:r w:rsidR="00480CE5" w:rsidRPr="00AA6786">
        <w:t xml:space="preserve"> jakiegokolwiek </w:t>
      </w:r>
      <w:r w:rsidRPr="00AA6786">
        <w:t>błędu</w:t>
      </w:r>
      <w:r w:rsidR="00480CE5" w:rsidRPr="00AA6786">
        <w:t xml:space="preserve"> spowodowanego przez </w:t>
      </w:r>
      <w:r w:rsidRPr="00AA6786">
        <w:t>Wykonawcę</w:t>
      </w:r>
      <w:r w:rsidR="00480CE5" w:rsidRPr="00AA6786">
        <w:t xml:space="preserve"> w wytyczeniu i wyznaczaniu Robót </w:t>
      </w:r>
      <w:r w:rsidRPr="00AA6786">
        <w:t>zostaną</w:t>
      </w:r>
      <w:r w:rsidR="00480CE5" w:rsidRPr="00AA6786">
        <w:t xml:space="preserve">, </w:t>
      </w:r>
      <w:r w:rsidRPr="00AA6786">
        <w:t>jeśli</w:t>
      </w:r>
      <w:r w:rsidR="00480CE5" w:rsidRPr="00AA6786">
        <w:t xml:space="preserve"> </w:t>
      </w:r>
      <w:r w:rsidRPr="00AA6786">
        <w:t>wymagać</w:t>
      </w:r>
      <w:r w:rsidR="00480CE5" w:rsidRPr="00AA6786">
        <w:t xml:space="preserve"> tego</w:t>
      </w:r>
      <w:r w:rsidRPr="00AA6786">
        <w:t xml:space="preserve"> bę</w:t>
      </w:r>
      <w:r w:rsidR="00480CE5" w:rsidRPr="00AA6786">
        <w:t xml:space="preserve">dzie Inspektor Nadzoru, poprawione przez </w:t>
      </w:r>
      <w:r w:rsidRPr="00AA6786">
        <w:t>Wykonawcę</w:t>
      </w:r>
      <w:r w:rsidR="00480CE5" w:rsidRPr="00AA6786">
        <w:t xml:space="preserve"> na własny koszt.</w:t>
      </w:r>
      <w:r w:rsidRPr="00AA6786">
        <w:t xml:space="preserve"> </w:t>
      </w:r>
      <w:r w:rsidR="00480CE5" w:rsidRPr="00AA6786">
        <w:t xml:space="preserve">Sprawdzenie wytyczenia Robót lub wyznaczenia </w:t>
      </w:r>
      <w:r w:rsidRPr="00AA6786">
        <w:t>wysokości</w:t>
      </w:r>
      <w:r w:rsidR="00480CE5" w:rsidRPr="00AA6786">
        <w:t xml:space="preserve"> przez Inspektora Nadzoru nie zwalnia Wykonawcy od </w:t>
      </w:r>
      <w:r w:rsidRPr="00AA6786">
        <w:t xml:space="preserve">odpowiedzialności </w:t>
      </w:r>
      <w:r w:rsidR="00480CE5" w:rsidRPr="00AA6786">
        <w:t xml:space="preserve">za ich </w:t>
      </w:r>
      <w:r w:rsidRPr="00AA6786">
        <w:t>dokładność</w:t>
      </w:r>
      <w:r w:rsidR="00480CE5" w:rsidRPr="00AA6786">
        <w:t>.</w:t>
      </w:r>
    </w:p>
    <w:p w:rsidR="00480CE5" w:rsidRPr="00AA6786" w:rsidRDefault="00480CE5" w:rsidP="00AA6786">
      <w:pPr>
        <w:jc w:val="both"/>
        <w:rPr>
          <w:b/>
        </w:rPr>
      </w:pPr>
    </w:p>
    <w:p w:rsidR="0011373A" w:rsidRPr="0011373A" w:rsidRDefault="008E63BE" w:rsidP="00AA6786">
      <w:pPr>
        <w:numPr>
          <w:ilvl w:val="0"/>
          <w:numId w:val="1"/>
        </w:numPr>
        <w:autoSpaceDE w:val="0"/>
        <w:autoSpaceDN w:val="0"/>
        <w:adjustRightInd w:val="0"/>
        <w:jc w:val="both"/>
        <w:rPr>
          <w:rFonts w:eastAsia="Calibri"/>
        </w:rPr>
      </w:pPr>
      <w:r w:rsidRPr="0011373A">
        <w:rPr>
          <w:rFonts w:eastAsia="Calibri"/>
          <w:b/>
        </w:rPr>
        <w:t>O</w:t>
      </w:r>
      <w:r w:rsidR="0011373A">
        <w:rPr>
          <w:rFonts w:eastAsia="Calibri"/>
          <w:b/>
        </w:rPr>
        <w:t>dbiór robót</w:t>
      </w:r>
    </w:p>
    <w:p w:rsidR="008E63BE" w:rsidRPr="0011373A" w:rsidRDefault="008E63BE" w:rsidP="0011373A">
      <w:pPr>
        <w:autoSpaceDE w:val="0"/>
        <w:autoSpaceDN w:val="0"/>
        <w:adjustRightInd w:val="0"/>
        <w:jc w:val="both"/>
        <w:rPr>
          <w:rFonts w:eastAsia="Calibri"/>
        </w:rPr>
      </w:pPr>
      <w:r w:rsidRPr="0011373A">
        <w:rPr>
          <w:rFonts w:eastAsia="Calibri"/>
        </w:rPr>
        <w:t xml:space="preserve">Wykonawca jest </w:t>
      </w:r>
      <w:r w:rsidR="00FE112F" w:rsidRPr="0011373A">
        <w:rPr>
          <w:rFonts w:eastAsia="Calibri"/>
        </w:rPr>
        <w:t>zobowiązany</w:t>
      </w:r>
      <w:r w:rsidRPr="0011373A">
        <w:rPr>
          <w:rFonts w:eastAsia="Calibri"/>
        </w:rPr>
        <w:t xml:space="preserve"> </w:t>
      </w:r>
      <w:r w:rsidR="00FE112F" w:rsidRPr="0011373A">
        <w:rPr>
          <w:rFonts w:eastAsia="Calibri"/>
        </w:rPr>
        <w:t>przedstawić</w:t>
      </w:r>
      <w:r w:rsidRPr="0011373A">
        <w:rPr>
          <w:rFonts w:eastAsia="Calibri"/>
        </w:rPr>
        <w:t xml:space="preserve"> </w:t>
      </w:r>
      <w:r w:rsidR="002A323B">
        <w:rPr>
          <w:rFonts w:eastAsia="Calibri"/>
        </w:rPr>
        <w:t>Inspektorowi Nadzoru</w:t>
      </w:r>
      <w:r w:rsidRPr="0011373A">
        <w:rPr>
          <w:rFonts w:eastAsia="Calibri"/>
        </w:rPr>
        <w:t xml:space="preserve"> do odbioru wszystkie roboty </w:t>
      </w:r>
      <w:r w:rsidR="00FE112F" w:rsidRPr="0011373A">
        <w:rPr>
          <w:rFonts w:eastAsia="Calibri"/>
        </w:rPr>
        <w:t>zanikające</w:t>
      </w:r>
      <w:r w:rsidRPr="0011373A">
        <w:rPr>
          <w:rFonts w:eastAsia="Calibri"/>
        </w:rPr>
        <w:t>.</w:t>
      </w:r>
    </w:p>
    <w:p w:rsidR="008E63BE" w:rsidRPr="00AA6786" w:rsidRDefault="008E63BE" w:rsidP="00AA6786">
      <w:pPr>
        <w:autoSpaceDE w:val="0"/>
        <w:autoSpaceDN w:val="0"/>
        <w:adjustRightInd w:val="0"/>
        <w:jc w:val="both"/>
        <w:rPr>
          <w:rFonts w:eastAsia="Calibri"/>
        </w:rPr>
      </w:pPr>
      <w:r w:rsidRPr="00AA6786">
        <w:rPr>
          <w:rFonts w:eastAsia="Calibri"/>
        </w:rPr>
        <w:t xml:space="preserve">Odbiory </w:t>
      </w:r>
      <w:r w:rsidR="00FE112F" w:rsidRPr="00AA6786">
        <w:rPr>
          <w:rFonts w:eastAsia="Calibri"/>
        </w:rPr>
        <w:t>częściowe</w:t>
      </w:r>
      <w:r w:rsidRPr="00AA6786">
        <w:rPr>
          <w:rFonts w:eastAsia="Calibri"/>
        </w:rPr>
        <w:t xml:space="preserve"> powinny </w:t>
      </w:r>
      <w:r w:rsidR="00FE112F" w:rsidRPr="00AA6786">
        <w:rPr>
          <w:rFonts w:eastAsia="Calibri"/>
        </w:rPr>
        <w:t>być</w:t>
      </w:r>
      <w:r w:rsidRPr="00AA6786">
        <w:rPr>
          <w:rFonts w:eastAsia="Calibri"/>
        </w:rPr>
        <w:t xml:space="preserve"> prowadzone dla robót wyszczególnionych </w:t>
      </w:r>
      <w:r w:rsidR="00FE112F" w:rsidRPr="00AA6786">
        <w:rPr>
          <w:rFonts w:eastAsia="Calibri"/>
        </w:rPr>
        <w:t xml:space="preserve">odrębnie w </w:t>
      </w:r>
      <w:r w:rsidR="002A323B">
        <w:rPr>
          <w:rFonts w:eastAsia="Calibri"/>
        </w:rPr>
        <w:t>Umowie</w:t>
      </w:r>
      <w:r w:rsidRPr="00AA6786">
        <w:rPr>
          <w:rFonts w:eastAsia="Calibri"/>
        </w:rPr>
        <w:t>.</w:t>
      </w:r>
      <w:r w:rsidR="00FE112F" w:rsidRPr="00AA6786">
        <w:rPr>
          <w:rFonts w:eastAsia="Calibri"/>
        </w:rPr>
        <w:t xml:space="preserve"> </w:t>
      </w:r>
      <w:r w:rsidRPr="00AA6786">
        <w:rPr>
          <w:rFonts w:eastAsia="Calibri"/>
        </w:rPr>
        <w:t xml:space="preserve">Przy odbiorze </w:t>
      </w:r>
      <w:r w:rsidR="00FE112F" w:rsidRPr="00AA6786">
        <w:rPr>
          <w:rFonts w:eastAsia="Calibri"/>
        </w:rPr>
        <w:t>częściowym</w:t>
      </w:r>
      <w:r w:rsidRPr="00AA6786">
        <w:rPr>
          <w:rFonts w:eastAsia="Calibri"/>
        </w:rPr>
        <w:t xml:space="preserve"> Wykonawca jest </w:t>
      </w:r>
      <w:r w:rsidR="00FE112F" w:rsidRPr="00AA6786">
        <w:rPr>
          <w:rFonts w:eastAsia="Calibri"/>
        </w:rPr>
        <w:t>zobowiązany</w:t>
      </w:r>
      <w:r w:rsidRPr="00AA6786">
        <w:rPr>
          <w:rFonts w:eastAsia="Calibri"/>
        </w:rPr>
        <w:t xml:space="preserve"> </w:t>
      </w:r>
      <w:r w:rsidR="00FE112F" w:rsidRPr="00AA6786">
        <w:rPr>
          <w:rFonts w:eastAsia="Calibri"/>
        </w:rPr>
        <w:t>przedstawić</w:t>
      </w:r>
      <w:r w:rsidRPr="00AA6786">
        <w:rPr>
          <w:rFonts w:eastAsia="Calibri"/>
        </w:rPr>
        <w:t>:</w:t>
      </w:r>
      <w:r w:rsidR="00FE112F" w:rsidRPr="00AA6786">
        <w:rPr>
          <w:rFonts w:eastAsia="Calibri"/>
        </w:rPr>
        <w:t xml:space="preserve"> d</w:t>
      </w:r>
      <w:r w:rsidRPr="00AA6786">
        <w:rPr>
          <w:rFonts w:eastAsia="Calibri"/>
        </w:rPr>
        <w:t xml:space="preserve">okumenty </w:t>
      </w:r>
      <w:r w:rsidR="00FE112F" w:rsidRPr="00AA6786">
        <w:rPr>
          <w:rFonts w:eastAsia="Calibri"/>
        </w:rPr>
        <w:t>dotyczące</w:t>
      </w:r>
      <w:r w:rsidRPr="00AA6786">
        <w:rPr>
          <w:rFonts w:eastAsia="Calibri"/>
        </w:rPr>
        <w:t xml:space="preserve"> </w:t>
      </w:r>
      <w:r w:rsidR="00FE112F" w:rsidRPr="00AA6786">
        <w:rPr>
          <w:rFonts w:eastAsia="Calibri"/>
        </w:rPr>
        <w:t>jakości</w:t>
      </w:r>
      <w:r w:rsidRPr="00AA6786">
        <w:rPr>
          <w:rFonts w:eastAsia="Calibri"/>
        </w:rPr>
        <w:t xml:space="preserve"> wbudowanych materiałów</w:t>
      </w:r>
      <w:r w:rsidR="005D5E85">
        <w:rPr>
          <w:rFonts w:eastAsia="Calibri"/>
        </w:rPr>
        <w:t>.</w:t>
      </w:r>
    </w:p>
    <w:p w:rsidR="002A323B" w:rsidRDefault="002A323B" w:rsidP="00AA6786">
      <w:pPr>
        <w:autoSpaceDE w:val="0"/>
        <w:autoSpaceDN w:val="0"/>
        <w:adjustRightInd w:val="0"/>
        <w:jc w:val="both"/>
        <w:rPr>
          <w:rFonts w:eastAsia="Calibri"/>
        </w:rPr>
      </w:pPr>
    </w:p>
    <w:p w:rsidR="008E63BE" w:rsidRPr="00AA6786" w:rsidRDefault="008E63BE" w:rsidP="00AA6786">
      <w:pPr>
        <w:autoSpaceDE w:val="0"/>
        <w:autoSpaceDN w:val="0"/>
        <w:adjustRightInd w:val="0"/>
        <w:jc w:val="both"/>
        <w:rPr>
          <w:rFonts w:eastAsia="Calibri"/>
        </w:rPr>
      </w:pPr>
      <w:r w:rsidRPr="00AA6786">
        <w:rPr>
          <w:rFonts w:eastAsia="Calibri"/>
        </w:rPr>
        <w:t xml:space="preserve">Odbiór </w:t>
      </w:r>
      <w:r w:rsidR="00FE112F" w:rsidRPr="00AA6786">
        <w:rPr>
          <w:rFonts w:eastAsia="Calibri"/>
        </w:rPr>
        <w:t>częściowy</w:t>
      </w:r>
      <w:r w:rsidRPr="00AA6786">
        <w:rPr>
          <w:rFonts w:eastAsia="Calibri"/>
        </w:rPr>
        <w:t xml:space="preserve"> polega na sprawdzeniu </w:t>
      </w:r>
      <w:r w:rsidR="00FE112F" w:rsidRPr="00AA6786">
        <w:rPr>
          <w:rFonts w:eastAsia="Calibri"/>
        </w:rPr>
        <w:t>zgodności</w:t>
      </w:r>
      <w:r w:rsidRPr="00AA6786">
        <w:rPr>
          <w:rFonts w:eastAsia="Calibri"/>
        </w:rPr>
        <w:t xml:space="preserve"> wykonania z </w:t>
      </w:r>
      <w:r w:rsidR="00FE112F" w:rsidRPr="00AA6786">
        <w:rPr>
          <w:rFonts w:eastAsia="Calibri"/>
        </w:rPr>
        <w:t>Dokumentacj</w:t>
      </w:r>
      <w:r w:rsidR="005D5E85">
        <w:rPr>
          <w:rFonts w:eastAsia="Calibri"/>
        </w:rPr>
        <w:t>ą</w:t>
      </w:r>
      <w:r w:rsidR="00FE112F" w:rsidRPr="00AA6786">
        <w:rPr>
          <w:rFonts w:eastAsia="Calibri"/>
        </w:rPr>
        <w:t xml:space="preserve"> Projektow</w:t>
      </w:r>
      <w:r w:rsidR="005D5E85">
        <w:rPr>
          <w:rFonts w:eastAsia="Calibri"/>
        </w:rPr>
        <w:t>ą</w:t>
      </w:r>
      <w:r w:rsidR="00FE112F" w:rsidRPr="00AA6786">
        <w:rPr>
          <w:rFonts w:eastAsia="Calibri"/>
        </w:rPr>
        <w:t xml:space="preserve"> i ST, uż</w:t>
      </w:r>
      <w:r w:rsidRPr="00AA6786">
        <w:rPr>
          <w:rFonts w:eastAsia="Calibri"/>
        </w:rPr>
        <w:t xml:space="preserve">ycia </w:t>
      </w:r>
      <w:r w:rsidR="00FE112F" w:rsidRPr="00AA6786">
        <w:rPr>
          <w:rFonts w:eastAsia="Calibri"/>
        </w:rPr>
        <w:t>właściwych</w:t>
      </w:r>
      <w:r w:rsidR="005D5E85">
        <w:rPr>
          <w:rFonts w:eastAsia="Calibri"/>
        </w:rPr>
        <w:t xml:space="preserve"> </w:t>
      </w:r>
      <w:r w:rsidRPr="00AA6786">
        <w:rPr>
          <w:rFonts w:eastAsia="Calibri"/>
        </w:rPr>
        <w:t xml:space="preserve">materiałów, </w:t>
      </w:r>
      <w:r w:rsidR="00FE112F" w:rsidRPr="00AA6786">
        <w:rPr>
          <w:rFonts w:eastAsia="Calibri"/>
        </w:rPr>
        <w:t>prawidłowości wykonania i montaż</w:t>
      </w:r>
      <w:r w:rsidRPr="00AA6786">
        <w:rPr>
          <w:rFonts w:eastAsia="Calibri"/>
        </w:rPr>
        <w:t xml:space="preserve">u oraz </w:t>
      </w:r>
      <w:r w:rsidR="00FE112F" w:rsidRPr="00AA6786">
        <w:rPr>
          <w:rFonts w:eastAsia="Calibri"/>
        </w:rPr>
        <w:t>zgodności</w:t>
      </w:r>
      <w:r w:rsidRPr="00AA6786">
        <w:rPr>
          <w:rFonts w:eastAsia="Calibri"/>
        </w:rPr>
        <w:t xml:space="preserve"> z normami i przepisami </w:t>
      </w:r>
      <w:r w:rsidR="00FE112F" w:rsidRPr="00AA6786">
        <w:rPr>
          <w:rFonts w:eastAsia="Calibri"/>
        </w:rPr>
        <w:t>obowiązującymi</w:t>
      </w:r>
      <w:r w:rsidRPr="00AA6786">
        <w:rPr>
          <w:rFonts w:eastAsia="Calibri"/>
        </w:rPr>
        <w:t xml:space="preserve"> przy realizacji</w:t>
      </w:r>
      <w:r w:rsidR="00FE112F" w:rsidRPr="00AA6786">
        <w:rPr>
          <w:rFonts w:eastAsia="Calibri"/>
        </w:rPr>
        <w:t xml:space="preserve"> </w:t>
      </w:r>
      <w:r w:rsidRPr="00AA6786">
        <w:rPr>
          <w:rFonts w:eastAsia="Calibri"/>
        </w:rPr>
        <w:t>przedmiotowej inwestycji</w:t>
      </w:r>
      <w:r w:rsidR="00FE112F" w:rsidRPr="00AA6786">
        <w:rPr>
          <w:rFonts w:eastAsia="Calibri"/>
        </w:rPr>
        <w:t>.</w:t>
      </w:r>
    </w:p>
    <w:p w:rsidR="008E63BE" w:rsidRPr="00AA6786" w:rsidRDefault="002A323B" w:rsidP="00AA6786">
      <w:pPr>
        <w:autoSpaceDE w:val="0"/>
        <w:autoSpaceDN w:val="0"/>
        <w:adjustRightInd w:val="0"/>
        <w:jc w:val="both"/>
        <w:rPr>
          <w:rFonts w:eastAsia="Calibri"/>
        </w:rPr>
      </w:pPr>
      <w:r>
        <w:rPr>
          <w:rFonts w:eastAsia="Calibri"/>
        </w:rPr>
        <w:t>Odbiór końcowy</w:t>
      </w:r>
      <w:r w:rsidR="008E63BE" w:rsidRPr="00AA6786">
        <w:rPr>
          <w:rFonts w:eastAsia="Calibri"/>
        </w:rPr>
        <w:t xml:space="preserve"> przeprowadzany jest dla </w:t>
      </w:r>
      <w:r w:rsidR="00FE112F" w:rsidRPr="00AA6786">
        <w:rPr>
          <w:rFonts w:eastAsia="Calibri"/>
        </w:rPr>
        <w:t>całości</w:t>
      </w:r>
      <w:r w:rsidR="008E63BE" w:rsidRPr="00AA6786">
        <w:rPr>
          <w:rFonts w:eastAsia="Calibri"/>
        </w:rPr>
        <w:t xml:space="preserve"> inwestycji. Przy odbiorze </w:t>
      </w:r>
      <w:r w:rsidR="00FE112F" w:rsidRPr="00AA6786">
        <w:rPr>
          <w:rFonts w:eastAsia="Calibri"/>
        </w:rPr>
        <w:t>końcowym</w:t>
      </w:r>
      <w:r w:rsidR="008E63BE" w:rsidRPr="00AA6786">
        <w:rPr>
          <w:rFonts w:eastAsia="Calibri"/>
        </w:rPr>
        <w:t xml:space="preserve"> Wykonawca </w:t>
      </w:r>
      <w:r w:rsidR="00FE112F" w:rsidRPr="00AA6786">
        <w:rPr>
          <w:rFonts w:eastAsia="Calibri"/>
        </w:rPr>
        <w:t>zobowiązany</w:t>
      </w:r>
      <w:r w:rsidR="008E63BE" w:rsidRPr="00AA6786">
        <w:rPr>
          <w:rFonts w:eastAsia="Calibri"/>
        </w:rPr>
        <w:t xml:space="preserve"> jest</w:t>
      </w:r>
      <w:r w:rsidR="00FE112F" w:rsidRPr="00AA6786">
        <w:rPr>
          <w:rFonts w:eastAsia="Calibri"/>
        </w:rPr>
        <w:t xml:space="preserve"> przedstawić</w:t>
      </w:r>
      <w:r w:rsidR="008E63BE" w:rsidRPr="00AA6786">
        <w:rPr>
          <w:rFonts w:eastAsia="Calibri"/>
        </w:rPr>
        <w:t>:</w:t>
      </w:r>
    </w:p>
    <w:p w:rsidR="008E63BE" w:rsidRPr="00AA6786" w:rsidRDefault="00FE112F" w:rsidP="00AA6786">
      <w:pPr>
        <w:autoSpaceDE w:val="0"/>
        <w:autoSpaceDN w:val="0"/>
        <w:adjustRightInd w:val="0"/>
        <w:jc w:val="both"/>
        <w:rPr>
          <w:rFonts w:eastAsia="Calibri"/>
        </w:rPr>
      </w:pPr>
      <w:r w:rsidRPr="00AA6786">
        <w:rPr>
          <w:rFonts w:eastAsia="Calibri"/>
        </w:rPr>
        <w:t>Dokumentację Geodezyjną powykonawczą</w:t>
      </w:r>
    </w:p>
    <w:p w:rsidR="00480CE5" w:rsidRPr="00AA6786" w:rsidRDefault="008E63BE" w:rsidP="00AA6786">
      <w:pPr>
        <w:jc w:val="both"/>
        <w:rPr>
          <w:b/>
        </w:rPr>
      </w:pPr>
      <w:r w:rsidRPr="00AA6786">
        <w:rPr>
          <w:rFonts w:eastAsia="Calibri"/>
        </w:rPr>
        <w:t>Dziennik Budowy</w:t>
      </w:r>
    </w:p>
    <w:p w:rsidR="00FE112F" w:rsidRPr="00AA6786" w:rsidRDefault="008E63BE" w:rsidP="00AA6786">
      <w:pPr>
        <w:autoSpaceDE w:val="0"/>
        <w:autoSpaceDN w:val="0"/>
        <w:adjustRightInd w:val="0"/>
        <w:jc w:val="both"/>
        <w:rPr>
          <w:rFonts w:eastAsia="Calibri"/>
        </w:rPr>
      </w:pPr>
      <w:r w:rsidRPr="00AA6786">
        <w:rPr>
          <w:rFonts w:eastAsia="Calibri"/>
        </w:rPr>
        <w:t>Wyniki badan i protokoły pomiarów wymaganych normami</w:t>
      </w:r>
      <w:r w:rsidR="005D5E85">
        <w:rPr>
          <w:rFonts w:eastAsia="Calibri"/>
        </w:rPr>
        <w:t>.</w:t>
      </w:r>
    </w:p>
    <w:p w:rsidR="00DF2D48" w:rsidRDefault="00DF2D48" w:rsidP="00AA6786">
      <w:pPr>
        <w:autoSpaceDE w:val="0"/>
        <w:autoSpaceDN w:val="0"/>
        <w:adjustRightInd w:val="0"/>
        <w:jc w:val="both"/>
        <w:rPr>
          <w:rFonts w:eastAsia="Calibri"/>
        </w:rPr>
      </w:pPr>
    </w:p>
    <w:p w:rsidR="00FE112F" w:rsidRPr="00AA6786" w:rsidRDefault="008E63BE" w:rsidP="00AA6786">
      <w:pPr>
        <w:autoSpaceDE w:val="0"/>
        <w:autoSpaceDN w:val="0"/>
        <w:adjustRightInd w:val="0"/>
        <w:jc w:val="both"/>
        <w:rPr>
          <w:rFonts w:eastAsia="Calibri"/>
        </w:rPr>
      </w:pPr>
      <w:r w:rsidRPr="00AA6786">
        <w:rPr>
          <w:rFonts w:eastAsia="Calibri"/>
        </w:rPr>
        <w:t xml:space="preserve">Odbiór ostateczny polega na sprawdzeniu </w:t>
      </w:r>
      <w:r w:rsidR="00FE112F" w:rsidRPr="00AA6786">
        <w:rPr>
          <w:rFonts w:eastAsia="Calibri"/>
        </w:rPr>
        <w:t>zgodności</w:t>
      </w:r>
      <w:r w:rsidRPr="00AA6786">
        <w:rPr>
          <w:rFonts w:eastAsia="Calibri"/>
        </w:rPr>
        <w:t xml:space="preserve"> wykonania z </w:t>
      </w:r>
      <w:r w:rsidR="00FE112F" w:rsidRPr="00AA6786">
        <w:rPr>
          <w:rFonts w:eastAsia="Calibri"/>
        </w:rPr>
        <w:t>Dokumentacj</w:t>
      </w:r>
      <w:r w:rsidR="005D5E85">
        <w:rPr>
          <w:rFonts w:eastAsia="Calibri"/>
        </w:rPr>
        <w:t>ą</w:t>
      </w:r>
      <w:r w:rsidR="00FE112F" w:rsidRPr="00AA6786">
        <w:rPr>
          <w:rFonts w:eastAsia="Calibri"/>
        </w:rPr>
        <w:t xml:space="preserve"> Projektow</w:t>
      </w:r>
      <w:r w:rsidR="005D5E85">
        <w:rPr>
          <w:rFonts w:eastAsia="Calibri"/>
        </w:rPr>
        <w:t>ą</w:t>
      </w:r>
      <w:r w:rsidR="00FE112F" w:rsidRPr="00AA6786">
        <w:rPr>
          <w:rFonts w:eastAsia="Calibri"/>
        </w:rPr>
        <w:t xml:space="preserve"> i ST, uż</w:t>
      </w:r>
      <w:r w:rsidRPr="00AA6786">
        <w:rPr>
          <w:rFonts w:eastAsia="Calibri"/>
        </w:rPr>
        <w:t xml:space="preserve">ycia </w:t>
      </w:r>
      <w:r w:rsidR="00FE112F" w:rsidRPr="00AA6786">
        <w:rPr>
          <w:rFonts w:eastAsia="Calibri"/>
        </w:rPr>
        <w:t xml:space="preserve">właściwych </w:t>
      </w:r>
      <w:r w:rsidRPr="00AA6786">
        <w:rPr>
          <w:rFonts w:eastAsia="Calibri"/>
        </w:rPr>
        <w:t xml:space="preserve">materiałów, </w:t>
      </w:r>
      <w:r w:rsidR="00FE112F" w:rsidRPr="00AA6786">
        <w:rPr>
          <w:rFonts w:eastAsia="Calibri"/>
        </w:rPr>
        <w:t>prawidłowości</w:t>
      </w:r>
      <w:r w:rsidRPr="00AA6786">
        <w:rPr>
          <w:rFonts w:eastAsia="Calibri"/>
        </w:rPr>
        <w:t xml:space="preserve"> wykonania i monta</w:t>
      </w:r>
      <w:r w:rsidR="009F355A">
        <w:rPr>
          <w:rFonts w:eastAsia="Calibri"/>
        </w:rPr>
        <w:t>ż</w:t>
      </w:r>
      <w:r w:rsidRPr="00AA6786">
        <w:rPr>
          <w:rFonts w:eastAsia="Calibri"/>
        </w:rPr>
        <w:t xml:space="preserve">u oraz </w:t>
      </w:r>
      <w:r w:rsidR="00FE112F" w:rsidRPr="00AA6786">
        <w:rPr>
          <w:rFonts w:eastAsia="Calibri"/>
        </w:rPr>
        <w:t>zgodności</w:t>
      </w:r>
      <w:r w:rsidRPr="00AA6786">
        <w:rPr>
          <w:rFonts w:eastAsia="Calibri"/>
        </w:rPr>
        <w:t xml:space="preserve"> z normami i przepisami </w:t>
      </w:r>
      <w:r w:rsidR="00FE112F" w:rsidRPr="00AA6786">
        <w:rPr>
          <w:rFonts w:eastAsia="Calibri"/>
        </w:rPr>
        <w:t>obowiązującymi</w:t>
      </w:r>
      <w:r w:rsidRPr="00AA6786">
        <w:rPr>
          <w:rFonts w:eastAsia="Calibri"/>
        </w:rPr>
        <w:t xml:space="preserve"> przy realizacji</w:t>
      </w:r>
      <w:r w:rsidR="00FE112F" w:rsidRPr="00AA6786">
        <w:rPr>
          <w:rFonts w:eastAsia="Calibri"/>
        </w:rPr>
        <w:t xml:space="preserve"> </w:t>
      </w:r>
      <w:r w:rsidRPr="00AA6786">
        <w:rPr>
          <w:rFonts w:eastAsia="Calibri"/>
        </w:rPr>
        <w:t>przedmiotowej inwestycji</w:t>
      </w:r>
    </w:p>
    <w:p w:rsidR="00DF2D48" w:rsidRDefault="00DF2D48" w:rsidP="00AA6786">
      <w:pPr>
        <w:autoSpaceDE w:val="0"/>
        <w:autoSpaceDN w:val="0"/>
        <w:adjustRightInd w:val="0"/>
        <w:jc w:val="both"/>
        <w:rPr>
          <w:rFonts w:eastAsia="Calibri"/>
        </w:rPr>
      </w:pPr>
    </w:p>
    <w:p w:rsidR="008E63BE" w:rsidRPr="00AA6786" w:rsidRDefault="008E63BE" w:rsidP="00AA6786">
      <w:pPr>
        <w:autoSpaceDE w:val="0"/>
        <w:autoSpaceDN w:val="0"/>
        <w:adjustRightInd w:val="0"/>
        <w:jc w:val="both"/>
        <w:rPr>
          <w:rFonts w:eastAsia="Calibri"/>
        </w:rPr>
      </w:pPr>
      <w:r w:rsidRPr="00AA6786">
        <w:rPr>
          <w:rFonts w:eastAsia="Calibri"/>
        </w:rPr>
        <w:t xml:space="preserve">Odbiór </w:t>
      </w:r>
      <w:r w:rsidR="002A323B">
        <w:rPr>
          <w:rFonts w:eastAsia="Calibri"/>
        </w:rPr>
        <w:t>ostateczny</w:t>
      </w:r>
      <w:r w:rsidRPr="00AA6786">
        <w:rPr>
          <w:rFonts w:eastAsia="Calibri"/>
        </w:rPr>
        <w:t xml:space="preserve"> przeprowadzany jest w ostatnim </w:t>
      </w:r>
      <w:r w:rsidR="00FE112F" w:rsidRPr="00AA6786">
        <w:rPr>
          <w:rFonts w:eastAsia="Calibri"/>
        </w:rPr>
        <w:t>miesiącu ważności</w:t>
      </w:r>
      <w:r w:rsidRPr="00AA6786">
        <w:rPr>
          <w:rFonts w:eastAsia="Calibri"/>
        </w:rPr>
        <w:t xml:space="preserve"> gwarancji. Odbiór </w:t>
      </w:r>
      <w:r w:rsidR="002A323B">
        <w:rPr>
          <w:rFonts w:eastAsia="Calibri"/>
        </w:rPr>
        <w:t>ostateczny</w:t>
      </w:r>
      <w:r w:rsidRPr="00AA6786">
        <w:rPr>
          <w:rFonts w:eastAsia="Calibri"/>
        </w:rPr>
        <w:t xml:space="preserve"> polega na</w:t>
      </w:r>
      <w:r w:rsidR="00FE112F" w:rsidRPr="00AA6786">
        <w:rPr>
          <w:rFonts w:eastAsia="Calibri"/>
        </w:rPr>
        <w:t xml:space="preserve"> </w:t>
      </w:r>
      <w:r w:rsidRPr="00AA6786">
        <w:rPr>
          <w:rFonts w:eastAsia="Calibri"/>
        </w:rPr>
        <w:t xml:space="preserve">przeprowadzeniu </w:t>
      </w:r>
      <w:r w:rsidR="00FE112F" w:rsidRPr="00AA6786">
        <w:rPr>
          <w:rFonts w:eastAsia="Calibri"/>
        </w:rPr>
        <w:t>oględzin</w:t>
      </w:r>
      <w:r w:rsidRPr="00AA6786">
        <w:rPr>
          <w:rFonts w:eastAsia="Calibri"/>
        </w:rPr>
        <w:t xml:space="preserve"> wszystkich elementów </w:t>
      </w:r>
      <w:r w:rsidR="00FE112F" w:rsidRPr="00AA6786">
        <w:rPr>
          <w:rFonts w:eastAsia="Calibri"/>
        </w:rPr>
        <w:t>objętych gwarancją</w:t>
      </w:r>
      <w:r w:rsidRPr="00AA6786">
        <w:rPr>
          <w:rFonts w:eastAsia="Calibri"/>
        </w:rPr>
        <w:t>.</w:t>
      </w:r>
    </w:p>
    <w:p w:rsidR="008E63BE" w:rsidRPr="00AA6786" w:rsidRDefault="008E63BE" w:rsidP="00AA6786">
      <w:pPr>
        <w:autoSpaceDE w:val="0"/>
        <w:autoSpaceDN w:val="0"/>
        <w:adjustRightInd w:val="0"/>
        <w:jc w:val="both"/>
        <w:rPr>
          <w:rFonts w:eastAsia="Calibri"/>
        </w:rPr>
      </w:pPr>
      <w:r w:rsidRPr="00AA6786">
        <w:rPr>
          <w:rFonts w:eastAsia="Calibri"/>
        </w:rPr>
        <w:t xml:space="preserve">Odbiór </w:t>
      </w:r>
      <w:r w:rsidR="00FE112F" w:rsidRPr="00AA6786">
        <w:rPr>
          <w:rFonts w:eastAsia="Calibri"/>
        </w:rPr>
        <w:t>urządzeń</w:t>
      </w:r>
      <w:r w:rsidRPr="00AA6786">
        <w:rPr>
          <w:rFonts w:eastAsia="Calibri"/>
        </w:rPr>
        <w:t xml:space="preserve"> przed ich wbudowaniem poprzedzony zostanie dokonaniem </w:t>
      </w:r>
      <w:r w:rsidR="00FE112F" w:rsidRPr="00AA6786">
        <w:rPr>
          <w:rFonts w:eastAsia="Calibri"/>
        </w:rPr>
        <w:t>następujących</w:t>
      </w:r>
      <w:r w:rsidRPr="00AA6786">
        <w:rPr>
          <w:rFonts w:eastAsia="Calibri"/>
        </w:rPr>
        <w:t xml:space="preserve"> </w:t>
      </w:r>
      <w:r w:rsidR="00FE112F" w:rsidRPr="00AA6786">
        <w:rPr>
          <w:rFonts w:eastAsia="Calibri"/>
        </w:rPr>
        <w:t>czynności</w:t>
      </w:r>
      <w:r w:rsidRPr="00AA6786">
        <w:rPr>
          <w:rFonts w:eastAsia="Calibri"/>
        </w:rPr>
        <w:t>:</w:t>
      </w:r>
    </w:p>
    <w:p w:rsidR="008E63BE" w:rsidRPr="00AA6786" w:rsidRDefault="00FE112F" w:rsidP="00AA6786">
      <w:pPr>
        <w:autoSpaceDE w:val="0"/>
        <w:autoSpaceDN w:val="0"/>
        <w:adjustRightInd w:val="0"/>
        <w:jc w:val="both"/>
        <w:rPr>
          <w:rFonts w:eastAsia="Calibri"/>
        </w:rPr>
      </w:pPr>
      <w:r w:rsidRPr="00AA6786">
        <w:rPr>
          <w:rFonts w:eastAsia="Calibri"/>
        </w:rPr>
        <w:t>-</w:t>
      </w:r>
      <w:r w:rsidR="008E63BE" w:rsidRPr="00AA6786">
        <w:rPr>
          <w:rFonts w:eastAsia="Calibri"/>
        </w:rPr>
        <w:t xml:space="preserve">sprawdzenia, czy </w:t>
      </w:r>
      <w:r w:rsidRPr="00AA6786">
        <w:rPr>
          <w:rFonts w:eastAsia="Calibri"/>
        </w:rPr>
        <w:t>urządzenia</w:t>
      </w:r>
      <w:r w:rsidR="002A323B">
        <w:rPr>
          <w:rFonts w:eastAsia="Calibri"/>
        </w:rPr>
        <w:t xml:space="preserve"> dostarczone </w:t>
      </w:r>
      <w:r w:rsidRPr="00AA6786">
        <w:rPr>
          <w:rFonts w:eastAsia="Calibri"/>
        </w:rPr>
        <w:t>odpowiadają</w:t>
      </w:r>
      <w:r w:rsidR="008E63BE" w:rsidRPr="00AA6786">
        <w:rPr>
          <w:rFonts w:eastAsia="Calibri"/>
        </w:rPr>
        <w:t xml:space="preserve"> </w:t>
      </w:r>
      <w:r w:rsidR="009F355A" w:rsidRPr="00AA6786">
        <w:rPr>
          <w:rFonts w:eastAsia="Calibri"/>
        </w:rPr>
        <w:t>zamówieniu,</w:t>
      </w:r>
    </w:p>
    <w:p w:rsidR="00FE112F" w:rsidRPr="00AA6786" w:rsidRDefault="00FE112F" w:rsidP="00AA6786">
      <w:pPr>
        <w:autoSpaceDE w:val="0"/>
        <w:autoSpaceDN w:val="0"/>
        <w:adjustRightInd w:val="0"/>
        <w:jc w:val="both"/>
        <w:rPr>
          <w:rFonts w:eastAsia="Calibri"/>
        </w:rPr>
      </w:pPr>
      <w:r w:rsidRPr="00AA6786">
        <w:rPr>
          <w:rFonts w:eastAsia="Calibri"/>
        </w:rPr>
        <w:t>-</w:t>
      </w:r>
      <w:r w:rsidR="008E63BE" w:rsidRPr="00AA6786">
        <w:rPr>
          <w:rFonts w:eastAsia="Calibri"/>
        </w:rPr>
        <w:t xml:space="preserve">sprawdzenia, czy </w:t>
      </w:r>
      <w:r w:rsidRPr="00AA6786">
        <w:rPr>
          <w:rFonts w:eastAsia="Calibri"/>
        </w:rPr>
        <w:t>urządzenia dostarczone są</w:t>
      </w:r>
      <w:r w:rsidR="008E63BE" w:rsidRPr="00AA6786">
        <w:rPr>
          <w:rFonts w:eastAsia="Calibri"/>
        </w:rPr>
        <w:t xml:space="preserve"> kompletne oraz czy </w:t>
      </w:r>
      <w:r w:rsidRPr="00AA6786">
        <w:rPr>
          <w:rFonts w:eastAsia="Calibri"/>
        </w:rPr>
        <w:t>odpowiadają</w:t>
      </w:r>
      <w:r w:rsidR="008E63BE" w:rsidRPr="00AA6786">
        <w:rPr>
          <w:rFonts w:eastAsia="Calibri"/>
        </w:rPr>
        <w:t xml:space="preserve"> parametrami technicznymi </w:t>
      </w:r>
      <w:r w:rsidRPr="00AA6786">
        <w:rPr>
          <w:rFonts w:eastAsia="Calibri"/>
        </w:rPr>
        <w:t xml:space="preserve">urządzeniom </w:t>
      </w:r>
      <w:r w:rsidR="008E63BE" w:rsidRPr="00AA6786">
        <w:rPr>
          <w:rFonts w:eastAsia="Calibri"/>
        </w:rPr>
        <w:t>zaprojektowanym i zamówion</w:t>
      </w:r>
      <w:r w:rsidR="009F355A">
        <w:rPr>
          <w:rFonts w:eastAsia="Calibri"/>
        </w:rPr>
        <w:t>ym, a także</w:t>
      </w:r>
      <w:r w:rsidRPr="00AA6786">
        <w:rPr>
          <w:rFonts w:eastAsia="Calibri"/>
        </w:rPr>
        <w:t xml:space="preserve">, czy w komplecie, są </w:t>
      </w:r>
      <w:r w:rsidR="008E63BE" w:rsidRPr="00AA6786">
        <w:rPr>
          <w:rFonts w:eastAsia="Calibri"/>
        </w:rPr>
        <w:t>kar</w:t>
      </w:r>
      <w:r w:rsidR="009F355A">
        <w:rPr>
          <w:rFonts w:eastAsia="Calibri"/>
        </w:rPr>
        <w:t>ty gwarancyjne oraz certyfikaty</w:t>
      </w:r>
      <w:r w:rsidR="008E63BE" w:rsidRPr="00AA6786">
        <w:rPr>
          <w:rFonts w:eastAsia="Calibri"/>
        </w:rPr>
        <w:t>,</w:t>
      </w:r>
    </w:p>
    <w:p w:rsidR="008E63BE" w:rsidRPr="00AA6786" w:rsidRDefault="00FE112F" w:rsidP="00AA6786">
      <w:pPr>
        <w:autoSpaceDE w:val="0"/>
        <w:autoSpaceDN w:val="0"/>
        <w:adjustRightInd w:val="0"/>
        <w:jc w:val="both"/>
        <w:rPr>
          <w:rFonts w:eastAsia="Calibri"/>
        </w:rPr>
      </w:pPr>
      <w:r w:rsidRPr="00AA6786">
        <w:rPr>
          <w:rFonts w:eastAsia="Calibri"/>
        </w:rPr>
        <w:t>-</w:t>
      </w:r>
      <w:r w:rsidR="009F355A">
        <w:rPr>
          <w:rFonts w:eastAsia="Calibri"/>
        </w:rPr>
        <w:t>oceny kosztorysowej</w:t>
      </w:r>
      <w:r w:rsidR="008E63BE" w:rsidRPr="00AA6786">
        <w:rPr>
          <w:rFonts w:eastAsia="Calibri"/>
        </w:rPr>
        <w:t>,</w:t>
      </w:r>
    </w:p>
    <w:p w:rsidR="008E63BE" w:rsidRPr="00AA6786" w:rsidRDefault="00FE112F" w:rsidP="00AA6786">
      <w:pPr>
        <w:autoSpaceDE w:val="0"/>
        <w:autoSpaceDN w:val="0"/>
        <w:adjustRightInd w:val="0"/>
        <w:jc w:val="both"/>
        <w:rPr>
          <w:rFonts w:eastAsia="Calibri"/>
        </w:rPr>
      </w:pPr>
      <w:r w:rsidRPr="00AA6786">
        <w:rPr>
          <w:rFonts w:eastAsia="Calibri"/>
        </w:rPr>
        <w:t>-</w:t>
      </w:r>
      <w:r w:rsidR="008E63BE" w:rsidRPr="00AA6786">
        <w:rPr>
          <w:rFonts w:eastAsia="Calibri"/>
        </w:rPr>
        <w:t xml:space="preserve">oceny - czy </w:t>
      </w:r>
      <w:r w:rsidRPr="00AA6786">
        <w:rPr>
          <w:rFonts w:eastAsia="Calibri"/>
        </w:rPr>
        <w:t>urządzenia są</w:t>
      </w:r>
      <w:r w:rsidR="008E63BE" w:rsidRPr="00AA6786">
        <w:rPr>
          <w:rFonts w:eastAsia="Calibri"/>
        </w:rPr>
        <w:t xml:space="preserve"> sprawne technicznie oraz nie uszkodzone.</w:t>
      </w:r>
    </w:p>
    <w:p w:rsidR="008E63BE" w:rsidRPr="00AA6786" w:rsidRDefault="00FE112F" w:rsidP="00AA6786">
      <w:pPr>
        <w:autoSpaceDE w:val="0"/>
        <w:autoSpaceDN w:val="0"/>
        <w:adjustRightInd w:val="0"/>
        <w:jc w:val="both"/>
        <w:rPr>
          <w:rFonts w:eastAsia="Calibri"/>
        </w:rPr>
      </w:pPr>
      <w:r w:rsidRPr="00AA6786">
        <w:rPr>
          <w:rFonts w:eastAsia="Calibri"/>
        </w:rPr>
        <w:t>W zależności</w:t>
      </w:r>
      <w:r w:rsidR="008E63BE" w:rsidRPr="00AA6786">
        <w:rPr>
          <w:rFonts w:eastAsia="Calibri"/>
        </w:rPr>
        <w:t xml:space="preserve"> od </w:t>
      </w:r>
      <w:r w:rsidRPr="00AA6786">
        <w:rPr>
          <w:rFonts w:eastAsia="Calibri"/>
        </w:rPr>
        <w:t>ustaleń</w:t>
      </w:r>
      <w:r w:rsidR="008E63BE" w:rsidRPr="00AA6786">
        <w:rPr>
          <w:rFonts w:eastAsia="Calibri"/>
        </w:rPr>
        <w:t xml:space="preserve"> odpowiednich ST, Roboty </w:t>
      </w:r>
      <w:r w:rsidRPr="00AA6786">
        <w:rPr>
          <w:rFonts w:eastAsia="Calibri"/>
        </w:rPr>
        <w:t>podlegają</w:t>
      </w:r>
      <w:r w:rsidR="008E63BE" w:rsidRPr="00AA6786">
        <w:rPr>
          <w:rFonts w:eastAsia="Calibri"/>
        </w:rPr>
        <w:t xml:space="preserve"> </w:t>
      </w:r>
      <w:r w:rsidRPr="00AA6786">
        <w:rPr>
          <w:rFonts w:eastAsia="Calibri"/>
        </w:rPr>
        <w:t>następującym</w:t>
      </w:r>
      <w:r w:rsidR="00DF2D48">
        <w:rPr>
          <w:rFonts w:eastAsia="Calibri"/>
        </w:rPr>
        <w:t xml:space="preserve"> etapom odbioru, </w:t>
      </w:r>
      <w:r w:rsidR="008E63BE" w:rsidRPr="00AA6786">
        <w:rPr>
          <w:rFonts w:eastAsia="Calibri"/>
        </w:rPr>
        <w:t>dokonywanym przez Inspektora</w:t>
      </w:r>
      <w:r w:rsidRPr="00AA6786">
        <w:rPr>
          <w:rFonts w:eastAsia="Calibri"/>
        </w:rPr>
        <w:t xml:space="preserve"> </w:t>
      </w:r>
      <w:r w:rsidR="008E63BE" w:rsidRPr="00AA6786">
        <w:rPr>
          <w:rFonts w:eastAsia="Calibri"/>
        </w:rPr>
        <w:t>Nadzoru przy udziale Wykonawcy:</w:t>
      </w:r>
    </w:p>
    <w:p w:rsidR="008E63BE" w:rsidRPr="00AA6786" w:rsidRDefault="008E63BE" w:rsidP="002A323B">
      <w:pPr>
        <w:autoSpaceDE w:val="0"/>
        <w:autoSpaceDN w:val="0"/>
        <w:adjustRightInd w:val="0"/>
        <w:rPr>
          <w:rFonts w:eastAsia="Calibri"/>
        </w:rPr>
      </w:pPr>
      <w:r w:rsidRPr="00AA6786">
        <w:rPr>
          <w:rFonts w:eastAsia="Calibri"/>
        </w:rPr>
        <w:t xml:space="preserve">a) odbiór Robót </w:t>
      </w:r>
      <w:r w:rsidR="00FE112F" w:rsidRPr="00AA6786">
        <w:rPr>
          <w:rFonts w:eastAsia="Calibri"/>
        </w:rPr>
        <w:t>zanikających</w:t>
      </w:r>
      <w:r w:rsidRPr="00AA6786">
        <w:rPr>
          <w:rFonts w:eastAsia="Calibri"/>
        </w:rPr>
        <w:t xml:space="preserve"> i </w:t>
      </w:r>
      <w:r w:rsidR="00FE112F" w:rsidRPr="00AA6786">
        <w:rPr>
          <w:rFonts w:eastAsia="Calibri"/>
        </w:rPr>
        <w:t>ulęgających</w:t>
      </w:r>
      <w:r w:rsidRPr="00AA6786">
        <w:rPr>
          <w:rFonts w:eastAsia="Calibri"/>
        </w:rPr>
        <w:t xml:space="preserve"> zakryciu,</w:t>
      </w:r>
    </w:p>
    <w:p w:rsidR="008E63BE" w:rsidRPr="00AA6786" w:rsidRDefault="009F355A" w:rsidP="002A323B">
      <w:pPr>
        <w:autoSpaceDE w:val="0"/>
        <w:autoSpaceDN w:val="0"/>
        <w:adjustRightInd w:val="0"/>
        <w:rPr>
          <w:rFonts w:eastAsia="Calibri"/>
        </w:rPr>
      </w:pPr>
      <w:r>
        <w:rPr>
          <w:rFonts w:eastAsia="Calibri"/>
        </w:rPr>
        <w:t>b</w:t>
      </w:r>
      <w:r w:rsidR="008E63BE" w:rsidRPr="00AA6786">
        <w:rPr>
          <w:rFonts w:eastAsia="Calibri"/>
        </w:rPr>
        <w:t xml:space="preserve">) przejecie </w:t>
      </w:r>
      <w:r w:rsidR="00FE112F" w:rsidRPr="00AA6786">
        <w:rPr>
          <w:rFonts w:eastAsia="Calibri"/>
        </w:rPr>
        <w:t>końcowe</w:t>
      </w:r>
      <w:r w:rsidR="008E63BE" w:rsidRPr="00AA6786">
        <w:rPr>
          <w:rFonts w:eastAsia="Calibri"/>
        </w:rPr>
        <w:t>,</w:t>
      </w:r>
    </w:p>
    <w:p w:rsidR="008E63BE" w:rsidRPr="00AA6786" w:rsidRDefault="009F355A" w:rsidP="002A323B">
      <w:pPr>
        <w:autoSpaceDE w:val="0"/>
        <w:autoSpaceDN w:val="0"/>
        <w:adjustRightInd w:val="0"/>
        <w:rPr>
          <w:rFonts w:eastAsia="Calibri"/>
        </w:rPr>
      </w:pPr>
      <w:r>
        <w:rPr>
          <w:rFonts w:eastAsia="Calibri"/>
        </w:rPr>
        <w:lastRenderedPageBreak/>
        <w:t>c</w:t>
      </w:r>
      <w:r w:rsidR="008E63BE" w:rsidRPr="00AA6786">
        <w:rPr>
          <w:rFonts w:eastAsia="Calibri"/>
        </w:rPr>
        <w:t xml:space="preserve">) przejecie ostateczne (ostateczne zatwierdzenie Robót – wystawienie </w:t>
      </w:r>
      <w:r w:rsidR="002A323B">
        <w:rPr>
          <w:rFonts w:eastAsia="Calibri"/>
        </w:rPr>
        <w:t xml:space="preserve">Świadectwa </w:t>
      </w:r>
      <w:r w:rsidR="008E63BE" w:rsidRPr="00AA6786">
        <w:rPr>
          <w:rFonts w:eastAsia="Calibri"/>
        </w:rPr>
        <w:t>Wykonania).</w:t>
      </w:r>
    </w:p>
    <w:p w:rsidR="008E63BE" w:rsidRPr="00AA6786" w:rsidRDefault="008E63BE" w:rsidP="00AA6786">
      <w:pPr>
        <w:autoSpaceDE w:val="0"/>
        <w:autoSpaceDN w:val="0"/>
        <w:adjustRightInd w:val="0"/>
        <w:jc w:val="both"/>
        <w:rPr>
          <w:rFonts w:eastAsia="Calibri"/>
        </w:rPr>
      </w:pPr>
      <w:r w:rsidRPr="00AA6786">
        <w:rPr>
          <w:rFonts w:eastAsia="Calibri"/>
        </w:rPr>
        <w:t xml:space="preserve">Odbiór Robót </w:t>
      </w:r>
      <w:r w:rsidR="00FE112F" w:rsidRPr="00AA6786">
        <w:rPr>
          <w:rFonts w:eastAsia="Calibri"/>
        </w:rPr>
        <w:t>zanikających</w:t>
      </w:r>
      <w:r w:rsidRPr="00AA6786">
        <w:rPr>
          <w:rFonts w:eastAsia="Calibri"/>
        </w:rPr>
        <w:t xml:space="preserve"> i </w:t>
      </w:r>
      <w:r w:rsidR="00FE112F" w:rsidRPr="00AA6786">
        <w:rPr>
          <w:rFonts w:eastAsia="Calibri"/>
        </w:rPr>
        <w:t>ulęgających</w:t>
      </w:r>
      <w:r w:rsidRPr="00AA6786">
        <w:rPr>
          <w:rFonts w:eastAsia="Calibri"/>
        </w:rPr>
        <w:t xml:space="preserve"> zakryciu</w:t>
      </w:r>
      <w:r w:rsidR="00FE112F" w:rsidRPr="00AA6786">
        <w:rPr>
          <w:rFonts w:eastAsia="Calibri"/>
        </w:rPr>
        <w:t xml:space="preserve"> </w:t>
      </w:r>
      <w:r w:rsidRPr="00AA6786">
        <w:rPr>
          <w:rFonts w:eastAsia="Calibri"/>
        </w:rPr>
        <w:t xml:space="preserve">polega na finalnej ocenie </w:t>
      </w:r>
      <w:r w:rsidR="00FE112F" w:rsidRPr="00AA6786">
        <w:rPr>
          <w:rFonts w:eastAsia="Calibri"/>
        </w:rPr>
        <w:t>ilości</w:t>
      </w:r>
      <w:r w:rsidRPr="00AA6786">
        <w:rPr>
          <w:rFonts w:eastAsia="Calibri"/>
        </w:rPr>
        <w:t xml:space="preserve"> i </w:t>
      </w:r>
      <w:r w:rsidR="00FE112F" w:rsidRPr="00AA6786">
        <w:rPr>
          <w:rFonts w:eastAsia="Calibri"/>
        </w:rPr>
        <w:t>jakości</w:t>
      </w:r>
      <w:r w:rsidRPr="00AA6786">
        <w:rPr>
          <w:rFonts w:eastAsia="Calibri"/>
        </w:rPr>
        <w:t xml:space="preserve"> wykonywanych Robót, które w dalszym</w:t>
      </w:r>
      <w:r w:rsidR="00FE112F" w:rsidRPr="00AA6786">
        <w:rPr>
          <w:rFonts w:eastAsia="Calibri"/>
        </w:rPr>
        <w:t xml:space="preserve"> </w:t>
      </w:r>
      <w:r w:rsidRPr="00AA6786">
        <w:rPr>
          <w:rFonts w:eastAsia="Calibri"/>
        </w:rPr>
        <w:t xml:space="preserve">procesie realizacji </w:t>
      </w:r>
      <w:r w:rsidR="00FE112F" w:rsidRPr="00AA6786">
        <w:rPr>
          <w:rFonts w:eastAsia="Calibri"/>
        </w:rPr>
        <w:t>ulegną</w:t>
      </w:r>
      <w:r w:rsidRPr="00AA6786">
        <w:rPr>
          <w:rFonts w:eastAsia="Calibri"/>
        </w:rPr>
        <w:t xml:space="preserve"> zakryciu.</w:t>
      </w:r>
    </w:p>
    <w:p w:rsidR="008E63BE" w:rsidRPr="00AA6786" w:rsidRDefault="008E63BE" w:rsidP="00AA6786">
      <w:pPr>
        <w:autoSpaceDE w:val="0"/>
        <w:autoSpaceDN w:val="0"/>
        <w:adjustRightInd w:val="0"/>
        <w:jc w:val="both"/>
        <w:rPr>
          <w:rFonts w:eastAsia="Calibri"/>
        </w:rPr>
      </w:pPr>
      <w:r w:rsidRPr="00AA6786">
        <w:rPr>
          <w:rFonts w:eastAsia="Calibri"/>
        </w:rPr>
        <w:t xml:space="preserve">Odbiór Robót </w:t>
      </w:r>
      <w:r w:rsidR="00E5769A" w:rsidRPr="00AA6786">
        <w:rPr>
          <w:rFonts w:eastAsia="Calibri"/>
        </w:rPr>
        <w:t>zanikających</w:t>
      </w:r>
      <w:r w:rsidRPr="00AA6786">
        <w:rPr>
          <w:rFonts w:eastAsia="Calibri"/>
        </w:rPr>
        <w:t xml:space="preserve"> i </w:t>
      </w:r>
      <w:r w:rsidR="00DF2D48">
        <w:rPr>
          <w:rFonts w:eastAsia="Calibri"/>
        </w:rPr>
        <w:t>ule</w:t>
      </w:r>
      <w:r w:rsidR="00E5769A" w:rsidRPr="00AA6786">
        <w:rPr>
          <w:rFonts w:eastAsia="Calibri"/>
        </w:rPr>
        <w:t>gających</w:t>
      </w:r>
      <w:r w:rsidRPr="00AA6786">
        <w:rPr>
          <w:rFonts w:eastAsia="Calibri"/>
        </w:rPr>
        <w:t xml:space="preserve"> zakryciu </w:t>
      </w:r>
      <w:r w:rsidR="00E5769A" w:rsidRPr="00AA6786">
        <w:rPr>
          <w:rFonts w:eastAsia="Calibri"/>
        </w:rPr>
        <w:t>będzie dokonany w czasie umożliwiającym</w:t>
      </w:r>
      <w:r w:rsidRPr="00AA6786">
        <w:rPr>
          <w:rFonts w:eastAsia="Calibri"/>
        </w:rPr>
        <w:t xml:space="preserve"> wykonanie ewentualnych korekt i</w:t>
      </w:r>
      <w:r w:rsidR="00E5769A" w:rsidRPr="00AA6786">
        <w:rPr>
          <w:rFonts w:eastAsia="Calibri"/>
        </w:rPr>
        <w:t xml:space="preserve"> </w:t>
      </w:r>
      <w:r w:rsidRPr="00AA6786">
        <w:rPr>
          <w:rFonts w:eastAsia="Calibri"/>
        </w:rPr>
        <w:t xml:space="preserve">poprawek bez hamowania ogólnego </w:t>
      </w:r>
      <w:r w:rsidR="00E5769A" w:rsidRPr="00AA6786">
        <w:rPr>
          <w:rFonts w:eastAsia="Calibri"/>
        </w:rPr>
        <w:t>postępu</w:t>
      </w:r>
      <w:r w:rsidRPr="00AA6786">
        <w:rPr>
          <w:rFonts w:eastAsia="Calibri"/>
        </w:rPr>
        <w:t xml:space="preserve"> Robót.</w:t>
      </w:r>
    </w:p>
    <w:p w:rsidR="008E63BE" w:rsidRPr="00AA6786" w:rsidRDefault="008E63BE" w:rsidP="00AA6786">
      <w:pPr>
        <w:autoSpaceDE w:val="0"/>
        <w:autoSpaceDN w:val="0"/>
        <w:adjustRightInd w:val="0"/>
        <w:jc w:val="both"/>
        <w:rPr>
          <w:rFonts w:eastAsia="Calibri"/>
        </w:rPr>
      </w:pPr>
      <w:r w:rsidRPr="00AA6786">
        <w:rPr>
          <w:rFonts w:eastAsia="Calibri"/>
        </w:rPr>
        <w:t>Odbioru Robót dokonuje Inspektor Nadzoru.</w:t>
      </w:r>
      <w:r w:rsidR="00E5769A" w:rsidRPr="00AA6786">
        <w:rPr>
          <w:rFonts w:eastAsia="Calibri"/>
        </w:rPr>
        <w:t xml:space="preserve"> Gotowość</w:t>
      </w:r>
      <w:r w:rsidRPr="00AA6786">
        <w:rPr>
          <w:rFonts w:eastAsia="Calibri"/>
        </w:rPr>
        <w:t xml:space="preserve"> danej </w:t>
      </w:r>
      <w:r w:rsidR="00E5769A" w:rsidRPr="00AA6786">
        <w:rPr>
          <w:rFonts w:eastAsia="Calibri"/>
        </w:rPr>
        <w:t>części</w:t>
      </w:r>
      <w:r w:rsidRPr="00AA6786">
        <w:rPr>
          <w:rFonts w:eastAsia="Calibri"/>
        </w:rPr>
        <w:t xml:space="preserve"> Robót do odbioru zgłasza Wykonawca wpisem do Dziennika Budowy i jednoczesnym powiadomieniem</w:t>
      </w:r>
      <w:r w:rsidR="00DF2D48">
        <w:rPr>
          <w:rFonts w:eastAsia="Calibri"/>
        </w:rPr>
        <w:t xml:space="preserve"> </w:t>
      </w:r>
      <w:r w:rsidRPr="00AA6786">
        <w:rPr>
          <w:rFonts w:eastAsia="Calibri"/>
        </w:rPr>
        <w:t xml:space="preserve">Inspektora Nadzoru. </w:t>
      </w:r>
    </w:p>
    <w:p w:rsidR="008E63BE" w:rsidRPr="00AA6786" w:rsidRDefault="00E5769A" w:rsidP="00AA6786">
      <w:pPr>
        <w:autoSpaceDE w:val="0"/>
        <w:autoSpaceDN w:val="0"/>
        <w:adjustRightInd w:val="0"/>
        <w:jc w:val="both"/>
        <w:rPr>
          <w:rFonts w:eastAsia="Calibri"/>
        </w:rPr>
      </w:pPr>
      <w:r w:rsidRPr="00AA6786">
        <w:rPr>
          <w:rFonts w:eastAsia="Calibri"/>
        </w:rPr>
        <w:t>Jakość</w:t>
      </w:r>
      <w:r w:rsidR="008E63BE" w:rsidRPr="00AA6786">
        <w:rPr>
          <w:rFonts w:eastAsia="Calibri"/>
        </w:rPr>
        <w:t xml:space="preserve"> i </w:t>
      </w:r>
      <w:r w:rsidRPr="00AA6786">
        <w:rPr>
          <w:rFonts w:eastAsia="Calibri"/>
        </w:rPr>
        <w:t>ilość</w:t>
      </w:r>
      <w:r w:rsidR="008E63BE" w:rsidRPr="00AA6786">
        <w:rPr>
          <w:rFonts w:eastAsia="Calibri"/>
        </w:rPr>
        <w:t xml:space="preserve"> Robót </w:t>
      </w:r>
      <w:r w:rsidRPr="00AA6786">
        <w:rPr>
          <w:rFonts w:eastAsia="Calibri"/>
        </w:rPr>
        <w:t>ulegających</w:t>
      </w:r>
      <w:r w:rsidR="008E63BE" w:rsidRPr="00AA6786">
        <w:rPr>
          <w:rFonts w:eastAsia="Calibri"/>
        </w:rPr>
        <w:t xml:space="preserve"> zakryciu ocenia Inspektor Nadzoru na podstawie dokumentów </w:t>
      </w:r>
      <w:r w:rsidRPr="00AA6786">
        <w:rPr>
          <w:rFonts w:eastAsia="Calibri"/>
        </w:rPr>
        <w:t>zawierających</w:t>
      </w:r>
      <w:r w:rsidR="008E63BE" w:rsidRPr="00AA6786">
        <w:rPr>
          <w:rFonts w:eastAsia="Calibri"/>
        </w:rPr>
        <w:t xml:space="preserve"> komplet wyników</w:t>
      </w:r>
      <w:r w:rsidR="009F355A">
        <w:rPr>
          <w:rFonts w:eastAsia="Calibri"/>
        </w:rPr>
        <w:t xml:space="preserve"> </w:t>
      </w:r>
      <w:r w:rsidR="008E63BE" w:rsidRPr="00AA6786">
        <w:rPr>
          <w:rFonts w:eastAsia="Calibri"/>
        </w:rPr>
        <w:t>bada</w:t>
      </w:r>
      <w:r w:rsidR="009F355A">
        <w:rPr>
          <w:rFonts w:eastAsia="Calibri"/>
        </w:rPr>
        <w:t>ń</w:t>
      </w:r>
      <w:r w:rsidR="008E63BE" w:rsidRPr="00AA6786">
        <w:rPr>
          <w:rFonts w:eastAsia="Calibri"/>
        </w:rPr>
        <w:t xml:space="preserve"> i w oparciu o przeprowadzone pomiary (np. szkice geodezyjne), w konfrontacji z Dokumentacj</w:t>
      </w:r>
      <w:r w:rsidR="009F355A">
        <w:rPr>
          <w:rFonts w:eastAsia="Calibri"/>
        </w:rPr>
        <w:t>ą</w:t>
      </w:r>
      <w:r w:rsidR="008E63BE" w:rsidRPr="00AA6786">
        <w:rPr>
          <w:rFonts w:eastAsia="Calibri"/>
        </w:rPr>
        <w:t xml:space="preserve"> Projektow</w:t>
      </w:r>
      <w:r w:rsidR="009F355A">
        <w:rPr>
          <w:rFonts w:eastAsia="Calibri"/>
        </w:rPr>
        <w:t>ą</w:t>
      </w:r>
      <w:r w:rsidR="008E63BE" w:rsidRPr="00AA6786">
        <w:rPr>
          <w:rFonts w:eastAsia="Calibri"/>
        </w:rPr>
        <w:t>, ST i</w:t>
      </w:r>
      <w:r w:rsidR="009F355A">
        <w:rPr>
          <w:rFonts w:eastAsia="Calibri"/>
        </w:rPr>
        <w:t xml:space="preserve"> </w:t>
      </w:r>
      <w:r w:rsidR="008E63BE" w:rsidRPr="00AA6786">
        <w:rPr>
          <w:rFonts w:eastAsia="Calibri"/>
        </w:rPr>
        <w:t>uprzednimi ustaleniami.</w:t>
      </w:r>
    </w:p>
    <w:p w:rsidR="008E63BE" w:rsidRPr="00AA6786" w:rsidRDefault="008E63BE" w:rsidP="00AA6786">
      <w:pPr>
        <w:autoSpaceDE w:val="0"/>
        <w:autoSpaceDN w:val="0"/>
        <w:adjustRightInd w:val="0"/>
        <w:jc w:val="both"/>
        <w:rPr>
          <w:rFonts w:eastAsia="Calibri"/>
        </w:rPr>
      </w:pPr>
      <w:r w:rsidRPr="00AA6786">
        <w:rPr>
          <w:rFonts w:eastAsia="Calibri"/>
        </w:rPr>
        <w:t xml:space="preserve">Dokumentem </w:t>
      </w:r>
      <w:r w:rsidR="00E5769A" w:rsidRPr="00AA6786">
        <w:rPr>
          <w:rFonts w:eastAsia="Calibri"/>
        </w:rPr>
        <w:t>potwierdzającym</w:t>
      </w:r>
      <w:r w:rsidRPr="00AA6786">
        <w:rPr>
          <w:rFonts w:eastAsia="Calibri"/>
        </w:rPr>
        <w:t xml:space="preserve"> dokonanie odbioru Robót jest protokół </w:t>
      </w:r>
      <w:r w:rsidR="00E5769A" w:rsidRPr="00AA6786">
        <w:rPr>
          <w:rFonts w:eastAsia="Calibri"/>
        </w:rPr>
        <w:t>sporządzony</w:t>
      </w:r>
      <w:r w:rsidRPr="00AA6786">
        <w:rPr>
          <w:rFonts w:eastAsia="Calibri"/>
        </w:rPr>
        <w:t xml:space="preserve"> przez Inspektora Nadzoru w </w:t>
      </w:r>
      <w:r w:rsidR="00E5769A" w:rsidRPr="00AA6786">
        <w:rPr>
          <w:rFonts w:eastAsia="Calibri"/>
        </w:rPr>
        <w:t xml:space="preserve">obecności </w:t>
      </w:r>
      <w:r w:rsidRPr="00AA6786">
        <w:rPr>
          <w:rFonts w:eastAsia="Calibri"/>
        </w:rPr>
        <w:t>Wykonawcy.</w:t>
      </w:r>
    </w:p>
    <w:p w:rsidR="00E5769A" w:rsidRPr="00AA6786" w:rsidRDefault="00E5769A" w:rsidP="00AA6786">
      <w:pPr>
        <w:autoSpaceDE w:val="0"/>
        <w:autoSpaceDN w:val="0"/>
        <w:adjustRightInd w:val="0"/>
        <w:jc w:val="both"/>
        <w:rPr>
          <w:rFonts w:eastAsia="Calibri"/>
        </w:rPr>
      </w:pPr>
    </w:p>
    <w:p w:rsidR="008E63BE" w:rsidRPr="00AA6786" w:rsidRDefault="008E63BE" w:rsidP="00AA6786">
      <w:pPr>
        <w:autoSpaceDE w:val="0"/>
        <w:autoSpaceDN w:val="0"/>
        <w:adjustRightInd w:val="0"/>
        <w:jc w:val="both"/>
        <w:rPr>
          <w:rFonts w:eastAsia="Calibri"/>
        </w:rPr>
      </w:pPr>
      <w:r w:rsidRPr="00AA6786">
        <w:rPr>
          <w:rFonts w:eastAsia="Calibri"/>
        </w:rPr>
        <w:t xml:space="preserve">Odbiór </w:t>
      </w:r>
      <w:r w:rsidR="00E5769A" w:rsidRPr="00AA6786">
        <w:rPr>
          <w:rFonts w:eastAsia="Calibri"/>
        </w:rPr>
        <w:t>końcowy</w:t>
      </w:r>
      <w:r w:rsidRPr="00AA6786">
        <w:rPr>
          <w:rFonts w:eastAsia="Calibri"/>
        </w:rPr>
        <w:t xml:space="preserve"> polega na finalnej ocenie rzeczywistego wykonania Robót w odniesieniu do ich </w:t>
      </w:r>
      <w:r w:rsidR="00E5769A" w:rsidRPr="00AA6786">
        <w:rPr>
          <w:rFonts w:eastAsia="Calibri"/>
        </w:rPr>
        <w:t>ilości</w:t>
      </w:r>
      <w:r w:rsidRPr="00AA6786">
        <w:rPr>
          <w:rFonts w:eastAsia="Calibri"/>
        </w:rPr>
        <w:t xml:space="preserve">, </w:t>
      </w:r>
      <w:r w:rsidR="00E5769A" w:rsidRPr="00AA6786">
        <w:rPr>
          <w:rFonts w:eastAsia="Calibri"/>
        </w:rPr>
        <w:t>jakości</w:t>
      </w:r>
      <w:r w:rsidRPr="00AA6786">
        <w:rPr>
          <w:rFonts w:eastAsia="Calibri"/>
        </w:rPr>
        <w:t xml:space="preserve"> i </w:t>
      </w:r>
      <w:r w:rsidR="00E5769A" w:rsidRPr="00AA6786">
        <w:rPr>
          <w:rFonts w:eastAsia="Calibri"/>
        </w:rPr>
        <w:t>wartości</w:t>
      </w:r>
      <w:r w:rsidRPr="00AA6786">
        <w:rPr>
          <w:rFonts w:eastAsia="Calibri"/>
        </w:rPr>
        <w:t>.</w:t>
      </w:r>
    </w:p>
    <w:p w:rsidR="008E63BE" w:rsidRPr="00AA6786" w:rsidRDefault="00E5769A" w:rsidP="00AA6786">
      <w:pPr>
        <w:autoSpaceDE w:val="0"/>
        <w:autoSpaceDN w:val="0"/>
        <w:adjustRightInd w:val="0"/>
        <w:jc w:val="both"/>
        <w:rPr>
          <w:rFonts w:eastAsia="Calibri"/>
        </w:rPr>
      </w:pPr>
      <w:r w:rsidRPr="00AA6786">
        <w:rPr>
          <w:rFonts w:eastAsia="Calibri"/>
        </w:rPr>
        <w:t>Zakończenie</w:t>
      </w:r>
      <w:r w:rsidR="008E63BE" w:rsidRPr="00AA6786">
        <w:rPr>
          <w:rFonts w:eastAsia="Calibri"/>
        </w:rPr>
        <w:t xml:space="preserve"> Robót oraz </w:t>
      </w:r>
      <w:r w:rsidRPr="00AA6786">
        <w:rPr>
          <w:rFonts w:eastAsia="Calibri"/>
        </w:rPr>
        <w:t>gotowość</w:t>
      </w:r>
      <w:r w:rsidR="008E63BE" w:rsidRPr="00AA6786">
        <w:rPr>
          <w:rFonts w:eastAsia="Calibri"/>
        </w:rPr>
        <w:t xml:space="preserve"> do odbioru </w:t>
      </w:r>
      <w:r w:rsidRPr="00AA6786">
        <w:rPr>
          <w:rFonts w:eastAsia="Calibri"/>
        </w:rPr>
        <w:t>końcowego</w:t>
      </w:r>
      <w:r w:rsidR="008E63BE" w:rsidRPr="00AA6786">
        <w:rPr>
          <w:rFonts w:eastAsia="Calibri"/>
        </w:rPr>
        <w:t xml:space="preserve"> </w:t>
      </w:r>
      <w:r w:rsidRPr="00AA6786">
        <w:rPr>
          <w:rFonts w:eastAsia="Calibri"/>
        </w:rPr>
        <w:t>będzie</w:t>
      </w:r>
      <w:r w:rsidR="008E63BE" w:rsidRPr="00AA6786">
        <w:rPr>
          <w:rFonts w:eastAsia="Calibri"/>
        </w:rPr>
        <w:t xml:space="preserve"> stwierdzona przez </w:t>
      </w:r>
      <w:r w:rsidRPr="00AA6786">
        <w:rPr>
          <w:rFonts w:eastAsia="Calibri"/>
        </w:rPr>
        <w:t>Wykonawcę</w:t>
      </w:r>
      <w:r w:rsidR="008E63BE" w:rsidRPr="00AA6786">
        <w:rPr>
          <w:rFonts w:eastAsia="Calibri"/>
        </w:rPr>
        <w:t xml:space="preserve"> wpisem do Dziennika Budowy,</w:t>
      </w:r>
      <w:r w:rsidRPr="00AA6786">
        <w:rPr>
          <w:rFonts w:eastAsia="Calibri"/>
        </w:rPr>
        <w:t xml:space="preserve"> </w:t>
      </w:r>
      <w:r w:rsidR="008E63BE" w:rsidRPr="00AA6786">
        <w:rPr>
          <w:rFonts w:eastAsia="Calibri"/>
        </w:rPr>
        <w:t xml:space="preserve">z bezzwłocznym powiadomieniem na </w:t>
      </w:r>
      <w:r w:rsidRPr="00AA6786">
        <w:rPr>
          <w:rFonts w:eastAsia="Calibri"/>
        </w:rPr>
        <w:t>piśmie</w:t>
      </w:r>
      <w:r w:rsidR="008E63BE" w:rsidRPr="00AA6786">
        <w:rPr>
          <w:rFonts w:eastAsia="Calibri"/>
        </w:rPr>
        <w:t xml:space="preserve"> o tym fakcie Inspektora Nadzoru.</w:t>
      </w:r>
    </w:p>
    <w:p w:rsidR="00480CE5" w:rsidRPr="009F355A" w:rsidRDefault="008E63BE" w:rsidP="009F355A">
      <w:pPr>
        <w:autoSpaceDE w:val="0"/>
        <w:autoSpaceDN w:val="0"/>
        <w:adjustRightInd w:val="0"/>
        <w:jc w:val="both"/>
        <w:rPr>
          <w:rFonts w:eastAsia="Calibri"/>
        </w:rPr>
      </w:pPr>
      <w:r w:rsidRPr="00AA6786">
        <w:rPr>
          <w:rFonts w:eastAsia="Calibri"/>
        </w:rPr>
        <w:t xml:space="preserve">Odbioru </w:t>
      </w:r>
      <w:r w:rsidR="00E5769A" w:rsidRPr="00AA6786">
        <w:rPr>
          <w:rFonts w:eastAsia="Calibri"/>
        </w:rPr>
        <w:t>końcowego</w:t>
      </w:r>
      <w:r w:rsidRPr="00AA6786">
        <w:rPr>
          <w:rFonts w:eastAsia="Calibri"/>
        </w:rPr>
        <w:t xml:space="preserve"> Robót dokona komisja wyznaczona przez </w:t>
      </w:r>
      <w:r w:rsidR="00E5769A" w:rsidRPr="00AA6786">
        <w:rPr>
          <w:rFonts w:eastAsia="Calibri"/>
        </w:rPr>
        <w:t>Zamawiającego</w:t>
      </w:r>
      <w:r w:rsidRPr="00AA6786">
        <w:rPr>
          <w:rFonts w:eastAsia="Calibri"/>
        </w:rPr>
        <w:t xml:space="preserve"> w </w:t>
      </w:r>
      <w:r w:rsidR="00E5769A" w:rsidRPr="00AA6786">
        <w:rPr>
          <w:rFonts w:eastAsia="Calibri"/>
        </w:rPr>
        <w:t>obecności</w:t>
      </w:r>
      <w:r w:rsidRPr="00AA6786">
        <w:rPr>
          <w:rFonts w:eastAsia="Calibri"/>
        </w:rPr>
        <w:t xml:space="preserve"> Inspektora Nadzoru i Wykonawcy.</w:t>
      </w:r>
      <w:r w:rsidR="00E5769A" w:rsidRPr="00AA6786">
        <w:rPr>
          <w:rFonts w:eastAsia="Calibri"/>
        </w:rPr>
        <w:t xml:space="preserve"> </w:t>
      </w:r>
      <w:r w:rsidRPr="00AA6786">
        <w:rPr>
          <w:rFonts w:eastAsia="Calibri"/>
        </w:rPr>
        <w:t xml:space="preserve">Komisja </w:t>
      </w:r>
      <w:r w:rsidR="00E5769A" w:rsidRPr="00AA6786">
        <w:rPr>
          <w:rFonts w:eastAsia="Calibri"/>
        </w:rPr>
        <w:t>odbierająca</w:t>
      </w:r>
      <w:r w:rsidRPr="00AA6786">
        <w:rPr>
          <w:rFonts w:eastAsia="Calibri"/>
        </w:rPr>
        <w:t xml:space="preserve"> Roboty dokona ich oceny </w:t>
      </w:r>
      <w:r w:rsidR="00E5769A" w:rsidRPr="00AA6786">
        <w:rPr>
          <w:rFonts w:eastAsia="Calibri"/>
        </w:rPr>
        <w:t>jakościowej</w:t>
      </w:r>
      <w:r w:rsidRPr="00AA6786">
        <w:rPr>
          <w:rFonts w:eastAsia="Calibri"/>
        </w:rPr>
        <w:t xml:space="preserve"> na podstawie </w:t>
      </w:r>
      <w:r w:rsidR="00E5769A" w:rsidRPr="00AA6786">
        <w:rPr>
          <w:rFonts w:eastAsia="Calibri"/>
        </w:rPr>
        <w:t>przedłożonych</w:t>
      </w:r>
      <w:r w:rsidRPr="00AA6786">
        <w:rPr>
          <w:rFonts w:eastAsia="Calibri"/>
        </w:rPr>
        <w:t xml:space="preserve"> dokumentów, wyników badan i</w:t>
      </w:r>
      <w:r w:rsidR="009F355A">
        <w:rPr>
          <w:rFonts w:eastAsia="Calibri"/>
        </w:rPr>
        <w:t xml:space="preserve"> </w:t>
      </w:r>
      <w:r w:rsidRPr="00AA6786">
        <w:rPr>
          <w:rFonts w:eastAsia="Calibri"/>
        </w:rPr>
        <w:t xml:space="preserve">pomiarów, ocenie wizualnej oraz </w:t>
      </w:r>
      <w:r w:rsidR="00E5769A" w:rsidRPr="00AA6786">
        <w:rPr>
          <w:rFonts w:eastAsia="Calibri"/>
        </w:rPr>
        <w:t>zgodności</w:t>
      </w:r>
      <w:r w:rsidRPr="00AA6786">
        <w:rPr>
          <w:rFonts w:eastAsia="Calibri"/>
        </w:rPr>
        <w:t xml:space="preserve"> wykonania robót z Dokumentacj</w:t>
      </w:r>
      <w:r w:rsidR="009F355A">
        <w:rPr>
          <w:rFonts w:eastAsia="Calibri"/>
        </w:rPr>
        <w:t>ą</w:t>
      </w:r>
      <w:r w:rsidRPr="00AA6786">
        <w:rPr>
          <w:rFonts w:eastAsia="Calibri"/>
        </w:rPr>
        <w:t xml:space="preserve"> Projektow</w:t>
      </w:r>
      <w:r w:rsidR="009F355A">
        <w:rPr>
          <w:rFonts w:eastAsia="Calibri"/>
        </w:rPr>
        <w:t>ą</w:t>
      </w:r>
      <w:r w:rsidRPr="00AA6786">
        <w:rPr>
          <w:rFonts w:eastAsia="Calibri"/>
        </w:rPr>
        <w:t xml:space="preserve"> i ST.</w:t>
      </w:r>
    </w:p>
    <w:p w:rsidR="008E63BE" w:rsidRPr="00AA6786" w:rsidRDefault="008E63BE" w:rsidP="00AA6786">
      <w:pPr>
        <w:autoSpaceDE w:val="0"/>
        <w:autoSpaceDN w:val="0"/>
        <w:adjustRightInd w:val="0"/>
        <w:jc w:val="both"/>
        <w:rPr>
          <w:rFonts w:eastAsia="Calibri"/>
        </w:rPr>
      </w:pPr>
      <w:r w:rsidRPr="00AA6786">
        <w:rPr>
          <w:rFonts w:eastAsia="Calibri"/>
        </w:rPr>
        <w:t xml:space="preserve">W toku odbioru </w:t>
      </w:r>
      <w:r w:rsidR="00DB25F6" w:rsidRPr="00AA6786">
        <w:rPr>
          <w:rFonts w:eastAsia="Calibri"/>
        </w:rPr>
        <w:t>końcowego</w:t>
      </w:r>
      <w:r w:rsidRPr="00AA6786">
        <w:rPr>
          <w:rFonts w:eastAsia="Calibri"/>
        </w:rPr>
        <w:t xml:space="preserve"> Robót komisja zapozna sie z realizacj</w:t>
      </w:r>
      <w:r w:rsidR="009F355A">
        <w:rPr>
          <w:rFonts w:eastAsia="Calibri"/>
        </w:rPr>
        <w:t>ą</w:t>
      </w:r>
      <w:r w:rsidRPr="00AA6786">
        <w:rPr>
          <w:rFonts w:eastAsia="Calibri"/>
        </w:rPr>
        <w:t xml:space="preserve"> </w:t>
      </w:r>
      <w:r w:rsidR="00DB25F6" w:rsidRPr="00AA6786">
        <w:rPr>
          <w:rFonts w:eastAsia="Calibri"/>
        </w:rPr>
        <w:t>ustaleń</w:t>
      </w:r>
      <w:r w:rsidRPr="00AA6786">
        <w:rPr>
          <w:rFonts w:eastAsia="Calibri"/>
        </w:rPr>
        <w:t xml:space="preserve"> </w:t>
      </w:r>
      <w:r w:rsidR="00DB25F6" w:rsidRPr="00AA6786">
        <w:rPr>
          <w:rFonts w:eastAsia="Calibri"/>
        </w:rPr>
        <w:t>przyjętych</w:t>
      </w:r>
      <w:r w:rsidRPr="00AA6786">
        <w:rPr>
          <w:rFonts w:eastAsia="Calibri"/>
        </w:rPr>
        <w:t xml:space="preserve"> w trakcie odbiorów Robót </w:t>
      </w:r>
      <w:r w:rsidR="00DB25F6" w:rsidRPr="00AA6786">
        <w:rPr>
          <w:rFonts w:eastAsia="Calibri"/>
        </w:rPr>
        <w:t>zanikających</w:t>
      </w:r>
      <w:r w:rsidRPr="00AA6786">
        <w:rPr>
          <w:rFonts w:eastAsia="Calibri"/>
        </w:rPr>
        <w:t xml:space="preserve"> i</w:t>
      </w:r>
      <w:r w:rsidR="00DB25F6" w:rsidRPr="00AA6786">
        <w:rPr>
          <w:rFonts w:eastAsia="Calibri"/>
        </w:rPr>
        <w:t xml:space="preserve"> ulęgających</w:t>
      </w:r>
      <w:r w:rsidRPr="00AA6786">
        <w:rPr>
          <w:rFonts w:eastAsia="Calibri"/>
        </w:rPr>
        <w:t xml:space="preserve"> zakryciu, zwłaszcza w zakresie wykonania Robót </w:t>
      </w:r>
      <w:r w:rsidR="00DB25F6" w:rsidRPr="00AA6786">
        <w:rPr>
          <w:rFonts w:eastAsia="Calibri"/>
        </w:rPr>
        <w:t>uzupełniających</w:t>
      </w:r>
      <w:r w:rsidRPr="00AA6786">
        <w:rPr>
          <w:rFonts w:eastAsia="Calibri"/>
        </w:rPr>
        <w:t xml:space="preserve"> i Robót poprawkowych.</w:t>
      </w:r>
    </w:p>
    <w:p w:rsidR="008E63BE" w:rsidRPr="00AA6786" w:rsidRDefault="008E63BE" w:rsidP="00AA6786">
      <w:pPr>
        <w:autoSpaceDE w:val="0"/>
        <w:autoSpaceDN w:val="0"/>
        <w:adjustRightInd w:val="0"/>
        <w:jc w:val="both"/>
        <w:rPr>
          <w:rFonts w:eastAsia="Calibri"/>
        </w:rPr>
      </w:pPr>
      <w:r w:rsidRPr="00AA6786">
        <w:rPr>
          <w:rFonts w:eastAsia="Calibri"/>
        </w:rPr>
        <w:t xml:space="preserve">W przypadkach niewykonania wyznaczonych Robót poprawkowych lub Robót </w:t>
      </w:r>
      <w:r w:rsidR="00DB25F6" w:rsidRPr="00AA6786">
        <w:rPr>
          <w:rFonts w:eastAsia="Calibri"/>
        </w:rPr>
        <w:t>uzupełniających</w:t>
      </w:r>
      <w:r w:rsidRPr="00AA6786">
        <w:rPr>
          <w:rFonts w:eastAsia="Calibri"/>
        </w:rPr>
        <w:t xml:space="preserve"> komisja przerwie swoje </w:t>
      </w:r>
      <w:r w:rsidR="00DB25F6" w:rsidRPr="00AA6786">
        <w:rPr>
          <w:rFonts w:eastAsia="Calibri"/>
        </w:rPr>
        <w:t xml:space="preserve">czynności </w:t>
      </w:r>
      <w:r w:rsidRPr="00AA6786">
        <w:rPr>
          <w:rFonts w:eastAsia="Calibri"/>
        </w:rPr>
        <w:t xml:space="preserve">i ustali nowy termin odbioru </w:t>
      </w:r>
      <w:r w:rsidR="00DB25F6" w:rsidRPr="00AA6786">
        <w:rPr>
          <w:rFonts w:eastAsia="Calibri"/>
        </w:rPr>
        <w:t>końcowego</w:t>
      </w:r>
      <w:r w:rsidRPr="00AA6786">
        <w:rPr>
          <w:rFonts w:eastAsia="Calibri"/>
        </w:rPr>
        <w:t>.</w:t>
      </w:r>
    </w:p>
    <w:p w:rsidR="008E63BE" w:rsidRPr="00AA6786" w:rsidRDefault="008E63BE" w:rsidP="00AA6786">
      <w:pPr>
        <w:autoSpaceDE w:val="0"/>
        <w:autoSpaceDN w:val="0"/>
        <w:adjustRightInd w:val="0"/>
        <w:jc w:val="both"/>
        <w:rPr>
          <w:rFonts w:eastAsia="Calibri"/>
        </w:rPr>
      </w:pPr>
      <w:r w:rsidRPr="00AA6786">
        <w:rPr>
          <w:rFonts w:eastAsia="Calibri"/>
        </w:rPr>
        <w:t xml:space="preserve">Podstawowym dokumentem do dokonania odbioru </w:t>
      </w:r>
      <w:r w:rsidR="00DB25F6" w:rsidRPr="00AA6786">
        <w:rPr>
          <w:rFonts w:eastAsia="Calibri"/>
        </w:rPr>
        <w:t>końcowego</w:t>
      </w:r>
      <w:r w:rsidRPr="00AA6786">
        <w:rPr>
          <w:rFonts w:eastAsia="Calibri"/>
        </w:rPr>
        <w:t xml:space="preserve"> Robót jest protokół odbioru </w:t>
      </w:r>
      <w:r w:rsidR="00DB25F6" w:rsidRPr="00AA6786">
        <w:rPr>
          <w:rFonts w:eastAsia="Calibri"/>
        </w:rPr>
        <w:t>końcowego</w:t>
      </w:r>
      <w:r w:rsidRPr="00AA6786">
        <w:rPr>
          <w:rFonts w:eastAsia="Calibri"/>
        </w:rPr>
        <w:t xml:space="preserve"> Robót </w:t>
      </w:r>
    </w:p>
    <w:p w:rsidR="008E63BE" w:rsidRPr="00AA6786" w:rsidRDefault="008E63BE" w:rsidP="00AA6786">
      <w:pPr>
        <w:autoSpaceDE w:val="0"/>
        <w:autoSpaceDN w:val="0"/>
        <w:adjustRightInd w:val="0"/>
        <w:jc w:val="both"/>
        <w:rPr>
          <w:rFonts w:eastAsia="Calibri"/>
        </w:rPr>
      </w:pPr>
      <w:r w:rsidRPr="00AA6786">
        <w:rPr>
          <w:rFonts w:eastAsia="Calibri"/>
        </w:rPr>
        <w:t xml:space="preserve">Termin wykonania Robót poprawkowych i Robót </w:t>
      </w:r>
      <w:r w:rsidR="00DB25F6" w:rsidRPr="00AA6786">
        <w:rPr>
          <w:rFonts w:eastAsia="Calibri"/>
        </w:rPr>
        <w:t>uzupełniających</w:t>
      </w:r>
      <w:r w:rsidRPr="00AA6786">
        <w:rPr>
          <w:rFonts w:eastAsia="Calibri"/>
        </w:rPr>
        <w:t xml:space="preserve"> wyznaczy komisja.</w:t>
      </w:r>
    </w:p>
    <w:p w:rsidR="00DB25F6" w:rsidRPr="00AA6786" w:rsidRDefault="00DB25F6" w:rsidP="00AA6786">
      <w:pPr>
        <w:autoSpaceDE w:val="0"/>
        <w:autoSpaceDN w:val="0"/>
        <w:adjustRightInd w:val="0"/>
        <w:jc w:val="both"/>
        <w:rPr>
          <w:rFonts w:eastAsia="Calibri"/>
        </w:rPr>
      </w:pPr>
    </w:p>
    <w:p w:rsidR="008E63BE" w:rsidRDefault="008E63BE" w:rsidP="00AA6786">
      <w:pPr>
        <w:autoSpaceDE w:val="0"/>
        <w:autoSpaceDN w:val="0"/>
        <w:adjustRightInd w:val="0"/>
        <w:jc w:val="both"/>
        <w:rPr>
          <w:rFonts w:eastAsia="Calibri"/>
        </w:rPr>
      </w:pPr>
      <w:r w:rsidRPr="00AA6786">
        <w:rPr>
          <w:rFonts w:eastAsia="Calibri"/>
        </w:rPr>
        <w:t>(po okresie gwarancyjnym)</w:t>
      </w:r>
      <w:r w:rsidR="00DF2D48">
        <w:rPr>
          <w:rFonts w:eastAsia="Calibri"/>
        </w:rPr>
        <w:t>.</w:t>
      </w:r>
    </w:p>
    <w:p w:rsidR="001224D7" w:rsidRPr="00AA6786" w:rsidRDefault="001224D7" w:rsidP="00AA6786">
      <w:pPr>
        <w:autoSpaceDE w:val="0"/>
        <w:autoSpaceDN w:val="0"/>
        <w:adjustRightInd w:val="0"/>
        <w:jc w:val="both"/>
        <w:rPr>
          <w:rFonts w:eastAsia="Calibri"/>
        </w:rPr>
      </w:pPr>
      <w:r>
        <w:rPr>
          <w:rFonts w:eastAsia="Calibri"/>
        </w:rPr>
        <w:t>W wyniku przeglądu gwarancyjnego powstaje protokół</w:t>
      </w:r>
      <w:r w:rsidR="0048769D">
        <w:rPr>
          <w:rFonts w:eastAsia="Calibri"/>
        </w:rPr>
        <w:t>, na podstawie którego może być dokonany odbiór ewentualnych usterek.</w:t>
      </w:r>
    </w:p>
    <w:p w:rsidR="00DB25F6" w:rsidRDefault="00DB25F6" w:rsidP="00AA6786">
      <w:pPr>
        <w:autoSpaceDE w:val="0"/>
        <w:autoSpaceDN w:val="0"/>
        <w:adjustRightInd w:val="0"/>
        <w:jc w:val="both"/>
        <w:rPr>
          <w:rFonts w:eastAsia="Calibri"/>
        </w:rPr>
      </w:pPr>
    </w:p>
    <w:p w:rsidR="00244582" w:rsidRPr="00AA6786" w:rsidRDefault="00244582" w:rsidP="00AA6786">
      <w:pPr>
        <w:autoSpaceDE w:val="0"/>
        <w:autoSpaceDN w:val="0"/>
        <w:adjustRightInd w:val="0"/>
        <w:jc w:val="both"/>
        <w:rPr>
          <w:rFonts w:eastAsia="Calibri"/>
        </w:rPr>
      </w:pPr>
    </w:p>
    <w:p w:rsidR="008E63BE" w:rsidRPr="009F355A" w:rsidRDefault="008E63BE" w:rsidP="0011373A">
      <w:pPr>
        <w:numPr>
          <w:ilvl w:val="0"/>
          <w:numId w:val="1"/>
        </w:numPr>
        <w:autoSpaceDE w:val="0"/>
        <w:autoSpaceDN w:val="0"/>
        <w:adjustRightInd w:val="0"/>
        <w:jc w:val="both"/>
        <w:rPr>
          <w:rFonts w:eastAsia="Calibri"/>
          <w:b/>
        </w:rPr>
      </w:pPr>
      <w:r w:rsidRPr="009F355A">
        <w:rPr>
          <w:rFonts w:eastAsia="Calibri"/>
          <w:b/>
        </w:rPr>
        <w:t>P</w:t>
      </w:r>
      <w:r w:rsidR="0011373A">
        <w:rPr>
          <w:rFonts w:eastAsia="Calibri"/>
          <w:b/>
        </w:rPr>
        <w:t>odstawa płatności</w:t>
      </w:r>
    </w:p>
    <w:p w:rsidR="008E63BE" w:rsidRPr="00AA6786" w:rsidRDefault="00DB25F6" w:rsidP="00AA6786">
      <w:pPr>
        <w:autoSpaceDE w:val="0"/>
        <w:autoSpaceDN w:val="0"/>
        <w:adjustRightInd w:val="0"/>
        <w:jc w:val="both"/>
        <w:rPr>
          <w:rFonts w:eastAsia="Calibri"/>
        </w:rPr>
      </w:pPr>
      <w:r w:rsidRPr="00AA6786">
        <w:rPr>
          <w:rFonts w:eastAsia="Calibri"/>
        </w:rPr>
        <w:t>Podstawą</w:t>
      </w:r>
      <w:r w:rsidR="008E63BE" w:rsidRPr="00AA6786">
        <w:rPr>
          <w:rFonts w:eastAsia="Calibri"/>
        </w:rPr>
        <w:t xml:space="preserve"> </w:t>
      </w:r>
      <w:r w:rsidRPr="00AA6786">
        <w:rPr>
          <w:rFonts w:eastAsia="Calibri"/>
        </w:rPr>
        <w:t>płatności</w:t>
      </w:r>
      <w:r w:rsidR="008E63BE" w:rsidRPr="00AA6786">
        <w:rPr>
          <w:rFonts w:eastAsia="Calibri"/>
        </w:rPr>
        <w:t xml:space="preserve"> jest </w:t>
      </w:r>
      <w:r w:rsidR="00503662">
        <w:rPr>
          <w:rFonts w:eastAsia="Calibri"/>
        </w:rPr>
        <w:t>wynagrodzenie ryczałtowe</w:t>
      </w:r>
      <w:r w:rsidR="00CE5330">
        <w:rPr>
          <w:rFonts w:eastAsia="Calibri"/>
        </w:rPr>
        <w:t xml:space="preserve">. </w:t>
      </w:r>
      <w:r w:rsidR="00CE5330">
        <w:t>Kontrakty ryczałtowe określają jednoznacznie, ryczałtową wartość inwestycji, w postaci kwoty należnej Wykonawcy po całkowitym wykonaniu i ostatecznym odbiorze robót.</w:t>
      </w:r>
      <w:r w:rsidR="008E63BE" w:rsidRPr="00AA6786">
        <w:rPr>
          <w:rFonts w:eastAsia="Calibri"/>
        </w:rPr>
        <w:t xml:space="preserve"> </w:t>
      </w:r>
    </w:p>
    <w:p w:rsidR="008E63BE" w:rsidRPr="00AA6786" w:rsidRDefault="008E63BE" w:rsidP="00AA6786">
      <w:pPr>
        <w:autoSpaceDE w:val="0"/>
        <w:autoSpaceDN w:val="0"/>
        <w:adjustRightInd w:val="0"/>
        <w:jc w:val="both"/>
        <w:rPr>
          <w:rFonts w:eastAsia="Calibri"/>
        </w:rPr>
      </w:pPr>
      <w:r w:rsidRPr="00AA6786">
        <w:rPr>
          <w:rFonts w:eastAsia="Calibri"/>
        </w:rPr>
        <w:t>Cena jednostkowa lub kwota ryczałtowa pozycji Przedmiaru Robót b</w:t>
      </w:r>
      <w:r w:rsidR="00DB25F6" w:rsidRPr="00AA6786">
        <w:rPr>
          <w:rFonts w:eastAsia="Calibri"/>
        </w:rPr>
        <w:t>ędzie</w:t>
      </w:r>
      <w:r w:rsidRPr="00AA6786">
        <w:rPr>
          <w:rFonts w:eastAsia="Calibri"/>
        </w:rPr>
        <w:t xml:space="preserve"> </w:t>
      </w:r>
      <w:r w:rsidR="00DB25F6" w:rsidRPr="00AA6786">
        <w:rPr>
          <w:rFonts w:eastAsia="Calibri"/>
        </w:rPr>
        <w:t>uwzględniać</w:t>
      </w:r>
      <w:r w:rsidRPr="00AA6786">
        <w:rPr>
          <w:rFonts w:eastAsia="Calibri"/>
        </w:rPr>
        <w:t xml:space="preserve"> wszystkie </w:t>
      </w:r>
      <w:r w:rsidR="00DB25F6" w:rsidRPr="00AA6786">
        <w:rPr>
          <w:rFonts w:eastAsia="Calibri"/>
        </w:rPr>
        <w:t>czynności</w:t>
      </w:r>
      <w:r w:rsidRPr="00AA6786">
        <w:rPr>
          <w:rFonts w:eastAsia="Calibri"/>
        </w:rPr>
        <w:t>, wymagania i</w:t>
      </w:r>
      <w:r w:rsidR="00DB25F6" w:rsidRPr="00AA6786">
        <w:rPr>
          <w:rFonts w:eastAsia="Calibri"/>
        </w:rPr>
        <w:t xml:space="preserve"> </w:t>
      </w:r>
      <w:r w:rsidRPr="00AA6786">
        <w:rPr>
          <w:rFonts w:eastAsia="Calibri"/>
        </w:rPr>
        <w:t xml:space="preserve">badania </w:t>
      </w:r>
      <w:r w:rsidR="00DB25F6" w:rsidRPr="00AA6786">
        <w:rPr>
          <w:rFonts w:eastAsia="Calibri"/>
        </w:rPr>
        <w:t>składające</w:t>
      </w:r>
      <w:r w:rsidRPr="00AA6786">
        <w:rPr>
          <w:rFonts w:eastAsia="Calibri"/>
        </w:rPr>
        <w:t xml:space="preserve"> sie na jej wykonanie, </w:t>
      </w:r>
      <w:r w:rsidR="00DB25F6" w:rsidRPr="00AA6786">
        <w:rPr>
          <w:rFonts w:eastAsia="Calibri"/>
        </w:rPr>
        <w:t>określone</w:t>
      </w:r>
      <w:r w:rsidRPr="00AA6786">
        <w:rPr>
          <w:rFonts w:eastAsia="Calibri"/>
        </w:rPr>
        <w:t xml:space="preserve"> dla tej Roboty w ST i w Dokumentacji Projektowej.</w:t>
      </w:r>
    </w:p>
    <w:p w:rsidR="008E63BE" w:rsidRPr="00AA6786" w:rsidRDefault="008E63BE" w:rsidP="00AA6786">
      <w:pPr>
        <w:autoSpaceDE w:val="0"/>
        <w:autoSpaceDN w:val="0"/>
        <w:adjustRightInd w:val="0"/>
        <w:jc w:val="both"/>
        <w:rPr>
          <w:rFonts w:eastAsia="Calibri"/>
        </w:rPr>
      </w:pPr>
      <w:r w:rsidRPr="00AA6786">
        <w:rPr>
          <w:rFonts w:eastAsia="Calibri"/>
        </w:rPr>
        <w:t>Ceny jednostkowe lub kwoty ryczałtowe Robót b</w:t>
      </w:r>
      <w:r w:rsidR="00BF1014" w:rsidRPr="00AA6786">
        <w:rPr>
          <w:rFonts w:eastAsia="Calibri"/>
        </w:rPr>
        <w:t>ędą</w:t>
      </w:r>
      <w:r w:rsidRPr="00AA6786">
        <w:rPr>
          <w:rFonts w:eastAsia="Calibri"/>
        </w:rPr>
        <w:t xml:space="preserve"> </w:t>
      </w:r>
      <w:r w:rsidR="00BF1014" w:rsidRPr="00AA6786">
        <w:rPr>
          <w:rFonts w:eastAsia="Calibri"/>
        </w:rPr>
        <w:t>obejmować</w:t>
      </w:r>
      <w:r w:rsidRPr="00AA6786">
        <w:rPr>
          <w:rFonts w:eastAsia="Calibri"/>
        </w:rPr>
        <w:t>:</w:t>
      </w:r>
    </w:p>
    <w:p w:rsidR="008E63BE" w:rsidRPr="00AA6786" w:rsidRDefault="008E63BE" w:rsidP="00AA6786">
      <w:pPr>
        <w:autoSpaceDE w:val="0"/>
        <w:autoSpaceDN w:val="0"/>
        <w:adjustRightInd w:val="0"/>
        <w:jc w:val="both"/>
        <w:rPr>
          <w:rFonts w:eastAsia="Calibri"/>
        </w:rPr>
      </w:pPr>
      <w:r w:rsidRPr="00AA6786">
        <w:rPr>
          <w:rFonts w:eastAsia="Calibri"/>
        </w:rPr>
        <w:t xml:space="preserve">- </w:t>
      </w:r>
      <w:r w:rsidR="00BF1014" w:rsidRPr="00AA6786">
        <w:rPr>
          <w:rFonts w:eastAsia="Calibri"/>
        </w:rPr>
        <w:t>robociznę</w:t>
      </w:r>
      <w:r w:rsidRPr="00AA6786">
        <w:rPr>
          <w:rFonts w:eastAsia="Calibri"/>
        </w:rPr>
        <w:t xml:space="preserve"> </w:t>
      </w:r>
      <w:r w:rsidR="00BF1014" w:rsidRPr="00AA6786">
        <w:rPr>
          <w:rFonts w:eastAsia="Calibri"/>
        </w:rPr>
        <w:t>bezpośrednią</w:t>
      </w:r>
      <w:r w:rsidRPr="00AA6786">
        <w:rPr>
          <w:rFonts w:eastAsia="Calibri"/>
        </w:rPr>
        <w:t xml:space="preserve"> wraz z </w:t>
      </w:r>
      <w:r w:rsidR="00BF1014" w:rsidRPr="00AA6786">
        <w:rPr>
          <w:rFonts w:eastAsia="Calibri"/>
        </w:rPr>
        <w:t>towarzyszącymi</w:t>
      </w:r>
      <w:r w:rsidRPr="00AA6786">
        <w:rPr>
          <w:rFonts w:eastAsia="Calibri"/>
        </w:rPr>
        <w:t xml:space="preserve"> kosztami,</w:t>
      </w:r>
    </w:p>
    <w:p w:rsidR="008E63BE" w:rsidRPr="00AA6786" w:rsidRDefault="008E63BE" w:rsidP="00AA6786">
      <w:pPr>
        <w:autoSpaceDE w:val="0"/>
        <w:autoSpaceDN w:val="0"/>
        <w:adjustRightInd w:val="0"/>
        <w:jc w:val="both"/>
        <w:rPr>
          <w:rFonts w:eastAsia="Calibri"/>
        </w:rPr>
      </w:pPr>
      <w:r w:rsidRPr="00AA6786">
        <w:rPr>
          <w:rFonts w:eastAsia="Calibri"/>
        </w:rPr>
        <w:t xml:space="preserve">- </w:t>
      </w:r>
      <w:r w:rsidR="00BF1014" w:rsidRPr="00AA6786">
        <w:rPr>
          <w:rFonts w:eastAsia="Calibri"/>
        </w:rPr>
        <w:t>wartość zuż</w:t>
      </w:r>
      <w:r w:rsidRPr="00AA6786">
        <w:rPr>
          <w:rFonts w:eastAsia="Calibri"/>
        </w:rPr>
        <w:t>ytych Materiałów wraz z kosztami ich zakupu, magazynowania, ewentualnych ubytków i transportu na</w:t>
      </w:r>
      <w:r w:rsidR="00BF1014" w:rsidRPr="00AA6786">
        <w:rPr>
          <w:rFonts w:eastAsia="Calibri"/>
        </w:rPr>
        <w:t xml:space="preserve"> </w:t>
      </w:r>
      <w:r w:rsidRPr="00AA6786">
        <w:rPr>
          <w:rFonts w:eastAsia="Calibri"/>
        </w:rPr>
        <w:t>Plac Budowy,</w:t>
      </w:r>
    </w:p>
    <w:p w:rsidR="008E63BE" w:rsidRPr="00AA6786" w:rsidRDefault="008E63BE" w:rsidP="00AA6786">
      <w:pPr>
        <w:autoSpaceDE w:val="0"/>
        <w:autoSpaceDN w:val="0"/>
        <w:adjustRightInd w:val="0"/>
        <w:jc w:val="both"/>
        <w:rPr>
          <w:rFonts w:eastAsia="Calibri"/>
        </w:rPr>
      </w:pPr>
      <w:r w:rsidRPr="00AA6786">
        <w:rPr>
          <w:rFonts w:eastAsia="Calibri"/>
        </w:rPr>
        <w:t xml:space="preserve">- </w:t>
      </w:r>
      <w:r w:rsidR="00BF1014" w:rsidRPr="00AA6786">
        <w:rPr>
          <w:rFonts w:eastAsia="Calibri"/>
        </w:rPr>
        <w:t>wartość</w:t>
      </w:r>
      <w:r w:rsidRPr="00AA6786">
        <w:rPr>
          <w:rFonts w:eastAsia="Calibri"/>
        </w:rPr>
        <w:t xml:space="preserve"> pracy </w:t>
      </w:r>
      <w:r w:rsidR="00BF1014" w:rsidRPr="00AA6786">
        <w:rPr>
          <w:rFonts w:eastAsia="Calibri"/>
        </w:rPr>
        <w:t>Sprzętu</w:t>
      </w:r>
      <w:r w:rsidRPr="00AA6786">
        <w:rPr>
          <w:rFonts w:eastAsia="Calibri"/>
        </w:rPr>
        <w:t xml:space="preserve"> wraz z kosztami jednorazowymi (sprowadzenie </w:t>
      </w:r>
      <w:r w:rsidR="00BF1014" w:rsidRPr="00AA6786">
        <w:rPr>
          <w:rFonts w:eastAsia="Calibri"/>
        </w:rPr>
        <w:t>Sprzętu</w:t>
      </w:r>
      <w:r w:rsidRPr="00AA6786">
        <w:rPr>
          <w:rFonts w:eastAsia="Calibri"/>
        </w:rPr>
        <w:t xml:space="preserve"> na Plac Budowy i z powrotem,</w:t>
      </w:r>
      <w:r w:rsidR="00BF1014" w:rsidRPr="00AA6786">
        <w:rPr>
          <w:rFonts w:eastAsia="Calibri"/>
        </w:rPr>
        <w:t xml:space="preserve"> montaż</w:t>
      </w:r>
      <w:r w:rsidRPr="00AA6786">
        <w:rPr>
          <w:rFonts w:eastAsia="Calibri"/>
        </w:rPr>
        <w:t xml:space="preserve"> i </w:t>
      </w:r>
      <w:r w:rsidR="00BF1014" w:rsidRPr="00AA6786">
        <w:rPr>
          <w:rFonts w:eastAsia="Calibri"/>
        </w:rPr>
        <w:t>demontaż</w:t>
      </w:r>
      <w:r w:rsidRPr="00AA6786">
        <w:rPr>
          <w:rFonts w:eastAsia="Calibri"/>
        </w:rPr>
        <w:t xml:space="preserve"> na stanowisku pracy),</w:t>
      </w:r>
    </w:p>
    <w:p w:rsidR="008E63BE" w:rsidRPr="00AA6786" w:rsidRDefault="008E63BE" w:rsidP="00AA6786">
      <w:pPr>
        <w:autoSpaceDE w:val="0"/>
        <w:autoSpaceDN w:val="0"/>
        <w:adjustRightInd w:val="0"/>
        <w:jc w:val="both"/>
        <w:rPr>
          <w:rFonts w:eastAsia="Calibri"/>
        </w:rPr>
      </w:pPr>
      <w:r w:rsidRPr="00AA6786">
        <w:rPr>
          <w:rFonts w:eastAsia="Calibri"/>
        </w:rPr>
        <w:lastRenderedPageBreak/>
        <w:t xml:space="preserve">- koszty </w:t>
      </w:r>
      <w:r w:rsidR="00BF1014" w:rsidRPr="00AA6786">
        <w:rPr>
          <w:rFonts w:eastAsia="Calibri"/>
        </w:rPr>
        <w:t>pośrednie</w:t>
      </w:r>
      <w:r w:rsidRPr="00AA6786">
        <w:rPr>
          <w:rFonts w:eastAsia="Calibri"/>
        </w:rPr>
        <w:t xml:space="preserve">, w </w:t>
      </w:r>
      <w:r w:rsidR="009F355A" w:rsidRPr="00AA6786">
        <w:rPr>
          <w:rFonts w:eastAsia="Calibri"/>
        </w:rPr>
        <w:t>skład, których</w:t>
      </w:r>
      <w:r w:rsidRPr="00AA6786">
        <w:rPr>
          <w:rFonts w:eastAsia="Calibri"/>
        </w:rPr>
        <w:t xml:space="preserve"> </w:t>
      </w:r>
      <w:r w:rsidR="00BF1014" w:rsidRPr="00AA6786">
        <w:rPr>
          <w:rFonts w:eastAsia="Calibri"/>
        </w:rPr>
        <w:t>wchodzą</w:t>
      </w:r>
      <w:r w:rsidRPr="00AA6786">
        <w:rPr>
          <w:rFonts w:eastAsia="Calibri"/>
        </w:rPr>
        <w:t>: płace personelu i kierownictwa budowy, pracowników nadzoru i</w:t>
      </w:r>
      <w:r w:rsidR="009F355A">
        <w:rPr>
          <w:rFonts w:eastAsia="Calibri"/>
        </w:rPr>
        <w:t xml:space="preserve"> </w:t>
      </w:r>
      <w:r w:rsidRPr="00AA6786">
        <w:rPr>
          <w:rFonts w:eastAsia="Calibri"/>
        </w:rPr>
        <w:t xml:space="preserve">laboratorium, koszty </w:t>
      </w:r>
      <w:r w:rsidR="00BF1014" w:rsidRPr="00AA6786">
        <w:rPr>
          <w:rFonts w:eastAsia="Calibri"/>
        </w:rPr>
        <w:t>urządzenia</w:t>
      </w:r>
      <w:r w:rsidRPr="00AA6786">
        <w:rPr>
          <w:rFonts w:eastAsia="Calibri"/>
        </w:rPr>
        <w:t xml:space="preserve"> i eksploatacji zaplecza budowy (w tym doprowadzenie energii i wody, budowa</w:t>
      </w:r>
      <w:r w:rsidR="00BF1014" w:rsidRPr="00AA6786">
        <w:rPr>
          <w:rFonts w:eastAsia="Calibri"/>
        </w:rPr>
        <w:t xml:space="preserve"> </w:t>
      </w:r>
      <w:r w:rsidRPr="00AA6786">
        <w:rPr>
          <w:rFonts w:eastAsia="Calibri"/>
        </w:rPr>
        <w:t xml:space="preserve">dróg dojazdowych itp., koszty </w:t>
      </w:r>
      <w:r w:rsidR="00BF1014" w:rsidRPr="00AA6786">
        <w:rPr>
          <w:rFonts w:eastAsia="Calibri"/>
        </w:rPr>
        <w:t>dotyczące</w:t>
      </w:r>
      <w:r w:rsidRPr="00AA6786">
        <w:rPr>
          <w:rFonts w:eastAsia="Calibri"/>
        </w:rPr>
        <w:t xml:space="preserve"> oznakowania Robót, wydatki </w:t>
      </w:r>
      <w:r w:rsidR="00BF1014" w:rsidRPr="00AA6786">
        <w:rPr>
          <w:rFonts w:eastAsia="Calibri"/>
        </w:rPr>
        <w:t>dotyczące</w:t>
      </w:r>
      <w:r w:rsidRPr="00AA6786">
        <w:rPr>
          <w:rFonts w:eastAsia="Calibri"/>
        </w:rPr>
        <w:t xml:space="preserve"> bhp, usługi obce na rzecz budowy,</w:t>
      </w:r>
      <w:r w:rsidR="00BF1014" w:rsidRPr="00AA6786">
        <w:rPr>
          <w:rFonts w:eastAsia="Calibri"/>
        </w:rPr>
        <w:t xml:space="preserve"> opłaty za dzierżawę</w:t>
      </w:r>
      <w:r w:rsidRPr="00AA6786">
        <w:rPr>
          <w:rFonts w:eastAsia="Calibri"/>
        </w:rPr>
        <w:t xml:space="preserve"> placów i bocznic, ekspertyzy </w:t>
      </w:r>
      <w:r w:rsidR="00BF1014" w:rsidRPr="00AA6786">
        <w:rPr>
          <w:rFonts w:eastAsia="Calibri"/>
        </w:rPr>
        <w:t>dotyczące</w:t>
      </w:r>
      <w:r w:rsidRPr="00AA6786">
        <w:rPr>
          <w:rFonts w:eastAsia="Calibri"/>
        </w:rPr>
        <w:t xml:space="preserve"> wykonanych Robót, ubezpieczenia oraz koszty</w:t>
      </w:r>
      <w:r w:rsidR="00BF1014" w:rsidRPr="00AA6786">
        <w:rPr>
          <w:rFonts w:eastAsia="Calibri"/>
        </w:rPr>
        <w:t xml:space="preserve"> zarządu przedsiębiorstwa</w:t>
      </w:r>
      <w:r w:rsidRPr="00AA6786">
        <w:rPr>
          <w:rFonts w:eastAsia="Calibri"/>
        </w:rPr>
        <w:t xml:space="preserve"> Wykonawcy),</w:t>
      </w:r>
    </w:p>
    <w:p w:rsidR="008E63BE" w:rsidRPr="00AA6786" w:rsidRDefault="008E63BE" w:rsidP="00AA6786">
      <w:pPr>
        <w:autoSpaceDE w:val="0"/>
        <w:autoSpaceDN w:val="0"/>
        <w:adjustRightInd w:val="0"/>
        <w:jc w:val="both"/>
        <w:rPr>
          <w:rFonts w:eastAsia="Calibri"/>
        </w:rPr>
      </w:pPr>
      <w:r w:rsidRPr="00AA6786">
        <w:rPr>
          <w:rFonts w:eastAsia="Calibri"/>
        </w:rPr>
        <w:t xml:space="preserve">- zysk kalkulacyjny </w:t>
      </w:r>
      <w:r w:rsidR="00BF1014" w:rsidRPr="00AA6786">
        <w:rPr>
          <w:rFonts w:eastAsia="Calibri"/>
        </w:rPr>
        <w:t>zawierający</w:t>
      </w:r>
      <w:r w:rsidRPr="00AA6786">
        <w:rPr>
          <w:rFonts w:eastAsia="Calibri"/>
        </w:rPr>
        <w:t xml:space="preserve"> ewentualne ryzyko Wykonawcy z tytułu innych wydatków </w:t>
      </w:r>
      <w:r w:rsidR="00BF1014" w:rsidRPr="00AA6786">
        <w:rPr>
          <w:rFonts w:eastAsia="Calibri"/>
        </w:rPr>
        <w:t>mogących</w:t>
      </w:r>
      <w:r w:rsidRPr="00AA6786">
        <w:rPr>
          <w:rFonts w:eastAsia="Calibri"/>
        </w:rPr>
        <w:t xml:space="preserve"> </w:t>
      </w:r>
      <w:r w:rsidR="00BF1014" w:rsidRPr="00AA6786">
        <w:rPr>
          <w:rFonts w:eastAsia="Calibri"/>
        </w:rPr>
        <w:t>wystąpić</w:t>
      </w:r>
      <w:r w:rsidRPr="00AA6786">
        <w:rPr>
          <w:rFonts w:eastAsia="Calibri"/>
        </w:rPr>
        <w:t xml:space="preserve"> w</w:t>
      </w:r>
      <w:r w:rsidR="00BF1014" w:rsidRPr="00AA6786">
        <w:rPr>
          <w:rFonts w:eastAsia="Calibri"/>
        </w:rPr>
        <w:t xml:space="preserve"> </w:t>
      </w:r>
      <w:r w:rsidRPr="00AA6786">
        <w:rPr>
          <w:rFonts w:eastAsia="Calibri"/>
        </w:rPr>
        <w:t>czasie realizacji Robót w okresie gwarancyjnym.</w:t>
      </w:r>
    </w:p>
    <w:p w:rsidR="008E63BE" w:rsidRPr="00AA6786" w:rsidRDefault="008E63BE" w:rsidP="00AA6786">
      <w:pPr>
        <w:autoSpaceDE w:val="0"/>
        <w:autoSpaceDN w:val="0"/>
        <w:adjustRightInd w:val="0"/>
        <w:jc w:val="both"/>
        <w:rPr>
          <w:rFonts w:eastAsia="Calibri"/>
        </w:rPr>
      </w:pPr>
      <w:r w:rsidRPr="00AA6786">
        <w:rPr>
          <w:rFonts w:eastAsia="Calibri"/>
        </w:rPr>
        <w:t xml:space="preserve">Do cen jednostkowych nie </w:t>
      </w:r>
      <w:r w:rsidR="00BF1014" w:rsidRPr="00AA6786">
        <w:rPr>
          <w:rFonts w:eastAsia="Calibri"/>
        </w:rPr>
        <w:t>należy</w:t>
      </w:r>
      <w:r w:rsidRPr="00AA6786">
        <w:rPr>
          <w:rFonts w:eastAsia="Calibri"/>
        </w:rPr>
        <w:t xml:space="preserve"> </w:t>
      </w:r>
      <w:r w:rsidR="00BF1014" w:rsidRPr="00AA6786">
        <w:rPr>
          <w:rFonts w:eastAsia="Calibri"/>
        </w:rPr>
        <w:t>wliczać</w:t>
      </w:r>
      <w:r w:rsidRPr="00AA6786">
        <w:rPr>
          <w:rFonts w:eastAsia="Calibri"/>
        </w:rPr>
        <w:t xml:space="preserve"> podatku VAT.</w:t>
      </w:r>
    </w:p>
    <w:p w:rsidR="00BF1014" w:rsidRPr="00AA6786" w:rsidRDefault="00BF1014" w:rsidP="00AA6786">
      <w:pPr>
        <w:autoSpaceDE w:val="0"/>
        <w:autoSpaceDN w:val="0"/>
        <w:adjustRightInd w:val="0"/>
        <w:jc w:val="both"/>
        <w:rPr>
          <w:rFonts w:eastAsia="Calibri"/>
        </w:rPr>
      </w:pPr>
    </w:p>
    <w:p w:rsidR="00BF1014" w:rsidRPr="00244582" w:rsidRDefault="008E63BE" w:rsidP="0011373A">
      <w:pPr>
        <w:numPr>
          <w:ilvl w:val="0"/>
          <w:numId w:val="1"/>
        </w:numPr>
        <w:autoSpaceDE w:val="0"/>
        <w:autoSpaceDN w:val="0"/>
        <w:adjustRightInd w:val="0"/>
        <w:jc w:val="both"/>
        <w:rPr>
          <w:rFonts w:eastAsia="Calibri"/>
          <w:b/>
        </w:rPr>
      </w:pPr>
      <w:r w:rsidRPr="00244582">
        <w:rPr>
          <w:rFonts w:eastAsia="Calibri"/>
          <w:b/>
        </w:rPr>
        <w:t>P</w:t>
      </w:r>
      <w:r w:rsidR="0011373A">
        <w:rPr>
          <w:rFonts w:eastAsia="Calibri"/>
          <w:b/>
        </w:rPr>
        <w:t>rzepisy</w:t>
      </w:r>
    </w:p>
    <w:p w:rsidR="008E63BE" w:rsidRPr="00AA6786" w:rsidRDefault="00244582" w:rsidP="00AA6786">
      <w:pPr>
        <w:autoSpaceDE w:val="0"/>
        <w:autoSpaceDN w:val="0"/>
        <w:adjustRightInd w:val="0"/>
        <w:jc w:val="both"/>
        <w:rPr>
          <w:rFonts w:eastAsia="Calibri"/>
        </w:rPr>
      </w:pPr>
      <w:r>
        <w:rPr>
          <w:rFonts w:eastAsia="Calibri"/>
        </w:rPr>
        <w:t>P</w:t>
      </w:r>
      <w:r w:rsidR="008E63BE" w:rsidRPr="00AA6786">
        <w:rPr>
          <w:rFonts w:eastAsia="Calibri"/>
        </w:rPr>
        <w:t xml:space="preserve">olskie Normy (PN), przepisy </w:t>
      </w:r>
      <w:r>
        <w:rPr>
          <w:rFonts w:eastAsia="Calibri"/>
        </w:rPr>
        <w:t>branżowe, instrukcje - n</w:t>
      </w:r>
      <w:r w:rsidR="00BF1014" w:rsidRPr="00AA6786">
        <w:rPr>
          <w:rFonts w:eastAsia="Calibri"/>
        </w:rPr>
        <w:t>ależ</w:t>
      </w:r>
      <w:r w:rsidR="008E63BE" w:rsidRPr="00AA6786">
        <w:rPr>
          <w:rFonts w:eastAsia="Calibri"/>
        </w:rPr>
        <w:t>y je</w:t>
      </w:r>
      <w:r w:rsidR="00BF1014" w:rsidRPr="00AA6786">
        <w:rPr>
          <w:rFonts w:eastAsia="Calibri"/>
        </w:rPr>
        <w:t xml:space="preserve"> traktować</w:t>
      </w:r>
      <w:r w:rsidR="008E63BE" w:rsidRPr="00AA6786">
        <w:rPr>
          <w:rFonts w:eastAsia="Calibri"/>
        </w:rPr>
        <w:t xml:space="preserve"> jako integraln</w:t>
      </w:r>
      <w:r w:rsidR="009F355A">
        <w:rPr>
          <w:rFonts w:eastAsia="Calibri"/>
        </w:rPr>
        <w:t>ą</w:t>
      </w:r>
      <w:r w:rsidR="008E63BE" w:rsidRPr="00AA6786">
        <w:rPr>
          <w:rFonts w:eastAsia="Calibri"/>
        </w:rPr>
        <w:t xml:space="preserve"> </w:t>
      </w:r>
      <w:r w:rsidR="00BF1014" w:rsidRPr="00AA6786">
        <w:rPr>
          <w:rFonts w:eastAsia="Calibri"/>
        </w:rPr>
        <w:t>cześć i należ</w:t>
      </w:r>
      <w:r w:rsidR="008E63BE" w:rsidRPr="00AA6786">
        <w:rPr>
          <w:rFonts w:eastAsia="Calibri"/>
        </w:rPr>
        <w:t xml:space="preserve">y je </w:t>
      </w:r>
      <w:r w:rsidR="00BF1014" w:rsidRPr="00AA6786">
        <w:rPr>
          <w:rFonts w:eastAsia="Calibri"/>
        </w:rPr>
        <w:t>czytać</w:t>
      </w:r>
      <w:r w:rsidR="008E63BE" w:rsidRPr="00AA6786">
        <w:rPr>
          <w:rFonts w:eastAsia="Calibri"/>
        </w:rPr>
        <w:t xml:space="preserve"> </w:t>
      </w:r>
      <w:r w:rsidR="00BF1014" w:rsidRPr="00AA6786">
        <w:rPr>
          <w:rFonts w:eastAsia="Calibri"/>
        </w:rPr>
        <w:t>łącznie</w:t>
      </w:r>
      <w:r w:rsidR="008E63BE" w:rsidRPr="00AA6786">
        <w:rPr>
          <w:rFonts w:eastAsia="Calibri"/>
        </w:rPr>
        <w:t xml:space="preserve"> z Rysunkami i Specyfikacj</w:t>
      </w:r>
      <w:r>
        <w:rPr>
          <w:rFonts w:eastAsia="Calibri"/>
        </w:rPr>
        <w:t>ą</w:t>
      </w:r>
      <w:r w:rsidR="008E63BE" w:rsidRPr="00AA6786">
        <w:rPr>
          <w:rFonts w:eastAsia="Calibri"/>
        </w:rPr>
        <w:t xml:space="preserve">, jak gdyby tam one </w:t>
      </w:r>
      <w:r w:rsidR="00BF1014" w:rsidRPr="00AA6786">
        <w:rPr>
          <w:rFonts w:eastAsia="Calibri"/>
        </w:rPr>
        <w:t>występowały</w:t>
      </w:r>
      <w:r w:rsidR="008E63BE" w:rsidRPr="00AA6786">
        <w:rPr>
          <w:rFonts w:eastAsia="Calibri"/>
        </w:rPr>
        <w:t>.</w:t>
      </w:r>
    </w:p>
    <w:p w:rsidR="008E63BE" w:rsidRPr="00AA6786" w:rsidRDefault="00BF1014" w:rsidP="00AA6786">
      <w:pPr>
        <w:autoSpaceDE w:val="0"/>
        <w:autoSpaceDN w:val="0"/>
        <w:adjustRightInd w:val="0"/>
        <w:jc w:val="both"/>
        <w:rPr>
          <w:rFonts w:eastAsia="Calibri"/>
        </w:rPr>
      </w:pPr>
      <w:r w:rsidRPr="00AA6786">
        <w:rPr>
          <w:rFonts w:eastAsia="Calibri"/>
        </w:rPr>
        <w:t>Przyjmuje sie, iż</w:t>
      </w:r>
      <w:r w:rsidR="008E63BE" w:rsidRPr="00AA6786">
        <w:rPr>
          <w:rFonts w:eastAsia="Calibri"/>
        </w:rPr>
        <w:t xml:space="preserve"> Wykonawca jest w pełni zaznajomiony z ich </w:t>
      </w:r>
      <w:r w:rsidRPr="00AA6786">
        <w:rPr>
          <w:rFonts w:eastAsia="Calibri"/>
        </w:rPr>
        <w:t>zawartością</w:t>
      </w:r>
      <w:r w:rsidR="008E63BE" w:rsidRPr="00AA6786">
        <w:rPr>
          <w:rFonts w:eastAsia="Calibri"/>
        </w:rPr>
        <w:t xml:space="preserve"> i wymaganiami. Zastosowane b</w:t>
      </w:r>
      <w:r w:rsidRPr="00AA6786">
        <w:rPr>
          <w:rFonts w:eastAsia="Calibri"/>
        </w:rPr>
        <w:t>ędą</w:t>
      </w:r>
      <w:r w:rsidR="008E63BE" w:rsidRPr="00AA6786">
        <w:rPr>
          <w:rFonts w:eastAsia="Calibri"/>
        </w:rPr>
        <w:t xml:space="preserve"> miały ostatnie</w:t>
      </w:r>
      <w:r w:rsidRPr="00AA6786">
        <w:rPr>
          <w:rFonts w:eastAsia="Calibri"/>
        </w:rPr>
        <w:t xml:space="preserve"> </w:t>
      </w:r>
      <w:r w:rsidR="008E63BE" w:rsidRPr="00AA6786">
        <w:rPr>
          <w:rFonts w:eastAsia="Calibri"/>
        </w:rPr>
        <w:t xml:space="preserve">wydania Polskich Norm przywołane w Specyfikacji lub Dokumentacji </w:t>
      </w:r>
      <w:r w:rsidR="00FD54AA" w:rsidRPr="00AA6786">
        <w:rPr>
          <w:rFonts w:eastAsia="Calibri"/>
        </w:rPr>
        <w:t>niezależnie</w:t>
      </w:r>
      <w:r w:rsidR="008E63BE" w:rsidRPr="00AA6786">
        <w:rPr>
          <w:rFonts w:eastAsia="Calibri"/>
        </w:rPr>
        <w:t xml:space="preserve"> od ich statusu (</w:t>
      </w:r>
      <w:r w:rsidR="00FD54AA" w:rsidRPr="00AA6786">
        <w:rPr>
          <w:rFonts w:eastAsia="Calibri"/>
        </w:rPr>
        <w:t>obowiązywania</w:t>
      </w:r>
      <w:r w:rsidR="008E63BE" w:rsidRPr="00AA6786">
        <w:rPr>
          <w:rFonts w:eastAsia="Calibri"/>
        </w:rPr>
        <w:t xml:space="preserve"> lub </w:t>
      </w:r>
      <w:r w:rsidR="00FD54AA" w:rsidRPr="00AA6786">
        <w:rPr>
          <w:rFonts w:eastAsia="Calibri"/>
        </w:rPr>
        <w:t>aktualności</w:t>
      </w:r>
      <w:r w:rsidR="002533D5" w:rsidRPr="00AA6786">
        <w:rPr>
          <w:rFonts w:eastAsia="Calibri"/>
        </w:rPr>
        <w:t xml:space="preserve"> </w:t>
      </w:r>
      <w:r w:rsidR="008E63BE" w:rsidRPr="00AA6786">
        <w:rPr>
          <w:rFonts w:eastAsia="Calibri"/>
        </w:rPr>
        <w:t>normy). Uznaje si</w:t>
      </w:r>
      <w:r w:rsidR="009F355A">
        <w:rPr>
          <w:rFonts w:eastAsia="Calibri"/>
        </w:rPr>
        <w:t>ę</w:t>
      </w:r>
      <w:r w:rsidR="008E63BE" w:rsidRPr="00AA6786">
        <w:rPr>
          <w:rFonts w:eastAsia="Calibri"/>
        </w:rPr>
        <w:t xml:space="preserve"> </w:t>
      </w:r>
      <w:r w:rsidR="009F355A">
        <w:rPr>
          <w:rFonts w:eastAsia="Calibri"/>
        </w:rPr>
        <w:t>ż</w:t>
      </w:r>
      <w:r w:rsidR="008E63BE" w:rsidRPr="00AA6786">
        <w:rPr>
          <w:rFonts w:eastAsia="Calibri"/>
        </w:rPr>
        <w:t xml:space="preserve">e przywołanie normy w ST równe jest </w:t>
      </w:r>
      <w:r w:rsidR="002533D5" w:rsidRPr="00AA6786">
        <w:rPr>
          <w:rFonts w:eastAsia="Calibri"/>
        </w:rPr>
        <w:t>obowiązkowi</w:t>
      </w:r>
      <w:r w:rsidR="008E63BE" w:rsidRPr="00AA6786">
        <w:rPr>
          <w:rFonts w:eastAsia="Calibri"/>
        </w:rPr>
        <w:t xml:space="preserve"> jej stosowania dla niniejszej Inwestycji.</w:t>
      </w:r>
    </w:p>
    <w:p w:rsidR="00480CE5" w:rsidRPr="00AA6786" w:rsidRDefault="008E63BE" w:rsidP="00AA6786">
      <w:pPr>
        <w:autoSpaceDE w:val="0"/>
        <w:autoSpaceDN w:val="0"/>
        <w:adjustRightInd w:val="0"/>
        <w:jc w:val="both"/>
        <w:rPr>
          <w:rFonts w:eastAsia="Calibri"/>
        </w:rPr>
      </w:pPr>
      <w:r w:rsidRPr="00AA6786">
        <w:rPr>
          <w:rFonts w:eastAsia="Calibri"/>
        </w:rPr>
        <w:t>Roboty b</w:t>
      </w:r>
      <w:r w:rsidR="002533D5" w:rsidRPr="00AA6786">
        <w:rPr>
          <w:rFonts w:eastAsia="Calibri"/>
        </w:rPr>
        <w:t>ędą</w:t>
      </w:r>
      <w:r w:rsidRPr="00AA6786">
        <w:rPr>
          <w:rFonts w:eastAsia="Calibri"/>
        </w:rPr>
        <w:t xml:space="preserve"> wykonywane w bezpieczny</w:t>
      </w:r>
      <w:r w:rsidR="009F355A">
        <w:rPr>
          <w:rFonts w:eastAsia="Calibri"/>
        </w:rPr>
        <w:t xml:space="preserve"> </w:t>
      </w:r>
      <w:r w:rsidRPr="00AA6786">
        <w:rPr>
          <w:rFonts w:eastAsia="Calibri"/>
        </w:rPr>
        <w:t xml:space="preserve">sposób, </w:t>
      </w:r>
      <w:r w:rsidR="002533D5" w:rsidRPr="00AA6786">
        <w:rPr>
          <w:rFonts w:eastAsia="Calibri"/>
        </w:rPr>
        <w:t>ściśle</w:t>
      </w:r>
      <w:r w:rsidRPr="00AA6786">
        <w:rPr>
          <w:rFonts w:eastAsia="Calibri"/>
        </w:rPr>
        <w:t xml:space="preserve"> w zgodzie z Polskimi Normami i przepisami </w:t>
      </w:r>
      <w:r w:rsidR="002533D5" w:rsidRPr="00AA6786">
        <w:rPr>
          <w:rFonts w:eastAsia="Calibri"/>
        </w:rPr>
        <w:t>obowiązującymi</w:t>
      </w:r>
      <w:r w:rsidRPr="00AA6786">
        <w:rPr>
          <w:rFonts w:eastAsia="Calibri"/>
        </w:rPr>
        <w:t xml:space="preserve"> w Polsce. Wykonawca jest </w:t>
      </w:r>
      <w:r w:rsidR="002533D5" w:rsidRPr="00AA6786">
        <w:rPr>
          <w:rFonts w:eastAsia="Calibri"/>
        </w:rPr>
        <w:t>zobowiązany</w:t>
      </w:r>
      <w:r w:rsidRPr="00AA6786">
        <w:rPr>
          <w:rFonts w:eastAsia="Calibri"/>
        </w:rPr>
        <w:t xml:space="preserve"> do</w:t>
      </w:r>
      <w:r w:rsidR="002533D5" w:rsidRPr="00AA6786">
        <w:rPr>
          <w:rFonts w:eastAsia="Calibri"/>
        </w:rPr>
        <w:t xml:space="preserve"> </w:t>
      </w:r>
      <w:r w:rsidRPr="00AA6786">
        <w:rPr>
          <w:rFonts w:eastAsia="Calibri"/>
        </w:rPr>
        <w:t xml:space="preserve">przestrzegania wszystkich </w:t>
      </w:r>
      <w:r w:rsidR="002533D5" w:rsidRPr="00AA6786">
        <w:rPr>
          <w:rFonts w:eastAsia="Calibri"/>
        </w:rPr>
        <w:t>obowiązujących</w:t>
      </w:r>
      <w:r w:rsidRPr="00AA6786">
        <w:rPr>
          <w:rFonts w:eastAsia="Calibri"/>
        </w:rPr>
        <w:t xml:space="preserve"> norm przy wykonywaniu Robót </w:t>
      </w:r>
      <w:r w:rsidR="002533D5" w:rsidRPr="00AA6786">
        <w:rPr>
          <w:rFonts w:eastAsia="Calibri"/>
        </w:rPr>
        <w:t>określonych</w:t>
      </w:r>
      <w:r w:rsidRPr="00AA6786">
        <w:rPr>
          <w:rFonts w:eastAsia="Calibri"/>
        </w:rPr>
        <w:t xml:space="preserve"> w </w:t>
      </w:r>
      <w:r w:rsidR="002A323B">
        <w:rPr>
          <w:rFonts w:eastAsia="Calibri"/>
        </w:rPr>
        <w:t>Umowie</w:t>
      </w:r>
      <w:r w:rsidRPr="00AA6786">
        <w:rPr>
          <w:rFonts w:eastAsia="Calibri"/>
        </w:rPr>
        <w:t xml:space="preserve"> oraz do stosowania ich</w:t>
      </w:r>
      <w:r w:rsidR="00D763DF" w:rsidRPr="00AA6786">
        <w:rPr>
          <w:rFonts w:eastAsia="Calibri"/>
        </w:rPr>
        <w:t xml:space="preserve"> </w:t>
      </w:r>
      <w:r w:rsidR="002533D5" w:rsidRPr="00AA6786">
        <w:rPr>
          <w:rFonts w:eastAsia="Calibri"/>
        </w:rPr>
        <w:t>postanowień</w:t>
      </w:r>
      <w:r w:rsidRPr="00AA6786">
        <w:rPr>
          <w:rFonts w:eastAsia="Calibri"/>
        </w:rPr>
        <w:t xml:space="preserve"> na równi ze wszystkimi innymi wymaganiami zawartymi w Specyfikacjach Technicznych.</w:t>
      </w:r>
    </w:p>
    <w:p w:rsidR="00480CE5" w:rsidRPr="00AA6786" w:rsidRDefault="00480CE5" w:rsidP="00AA6786">
      <w:pPr>
        <w:jc w:val="both"/>
        <w:rPr>
          <w:b/>
        </w:rPr>
      </w:pPr>
    </w:p>
    <w:p w:rsidR="002533D5" w:rsidRPr="00AA6786" w:rsidRDefault="002533D5" w:rsidP="00AA6786">
      <w:pPr>
        <w:autoSpaceDE w:val="0"/>
        <w:autoSpaceDN w:val="0"/>
        <w:adjustRightInd w:val="0"/>
        <w:jc w:val="both"/>
        <w:rPr>
          <w:rFonts w:eastAsia="Calibri"/>
        </w:rPr>
      </w:pPr>
      <w:r w:rsidRPr="00AA6786">
        <w:rPr>
          <w:rFonts w:eastAsia="Calibri"/>
        </w:rPr>
        <w:t>Wykaz waż</w:t>
      </w:r>
      <w:r w:rsidR="008E63BE" w:rsidRPr="00AA6786">
        <w:rPr>
          <w:rFonts w:eastAsia="Calibri"/>
        </w:rPr>
        <w:t xml:space="preserve">niejszych aktów prawnych, norm i przepisów </w:t>
      </w:r>
      <w:r w:rsidRPr="00AA6786">
        <w:rPr>
          <w:rFonts w:eastAsia="Calibri"/>
        </w:rPr>
        <w:t>obowiązujących</w:t>
      </w:r>
      <w:r w:rsidR="008E63BE" w:rsidRPr="00AA6786">
        <w:rPr>
          <w:rFonts w:eastAsia="Calibri"/>
        </w:rPr>
        <w:t xml:space="preserve"> w Polsce </w:t>
      </w:r>
      <w:r w:rsidRPr="00AA6786">
        <w:rPr>
          <w:rFonts w:eastAsia="Calibri"/>
        </w:rPr>
        <w:t>dotyczących</w:t>
      </w:r>
      <w:r w:rsidR="008E63BE" w:rsidRPr="00AA6786">
        <w:rPr>
          <w:rFonts w:eastAsia="Calibri"/>
        </w:rPr>
        <w:t xml:space="preserve"> </w:t>
      </w:r>
      <w:r w:rsidRPr="00AA6786">
        <w:rPr>
          <w:rFonts w:eastAsia="Calibri"/>
        </w:rPr>
        <w:t>przedsięwzięcia</w:t>
      </w:r>
      <w:r w:rsidR="009F355A">
        <w:rPr>
          <w:rFonts w:eastAsia="Calibri"/>
        </w:rPr>
        <w:t xml:space="preserve"> </w:t>
      </w:r>
    </w:p>
    <w:p w:rsidR="00244582" w:rsidRDefault="008E63BE" w:rsidP="00AA6786">
      <w:pPr>
        <w:numPr>
          <w:ilvl w:val="0"/>
          <w:numId w:val="2"/>
        </w:numPr>
        <w:autoSpaceDE w:val="0"/>
        <w:autoSpaceDN w:val="0"/>
        <w:adjustRightInd w:val="0"/>
        <w:jc w:val="both"/>
        <w:rPr>
          <w:rFonts w:eastAsia="Calibri"/>
        </w:rPr>
      </w:pPr>
      <w:r w:rsidRPr="00AA6786">
        <w:rPr>
          <w:rFonts w:eastAsia="Calibri"/>
        </w:rPr>
        <w:t>Ustawa z dnia 16 kwietnia 2004 r. o zmianie ustawy - Prawo budowlane</w:t>
      </w:r>
      <w:r w:rsidR="009F355A">
        <w:rPr>
          <w:rFonts w:eastAsia="Calibri"/>
        </w:rPr>
        <w:t xml:space="preserve"> </w:t>
      </w:r>
      <w:r w:rsidR="00681816">
        <w:rPr>
          <w:rFonts w:eastAsia="Calibri"/>
        </w:rPr>
        <w:t>(Dz. U.2006 Nr 156</w:t>
      </w:r>
      <w:r w:rsidRPr="00AA6786">
        <w:rPr>
          <w:rFonts w:eastAsia="Calibri"/>
        </w:rPr>
        <w:t xml:space="preserve">, poz. </w:t>
      </w:r>
      <w:r w:rsidR="00681816">
        <w:rPr>
          <w:rFonts w:eastAsia="Calibri"/>
        </w:rPr>
        <w:t>1118</w:t>
      </w:r>
      <w:r w:rsidRPr="00AA6786">
        <w:rPr>
          <w:rFonts w:eastAsia="Calibri"/>
        </w:rPr>
        <w:t>)</w:t>
      </w:r>
      <w:r w:rsidR="009F355A">
        <w:rPr>
          <w:rFonts w:eastAsia="Calibri"/>
        </w:rPr>
        <w:t>;</w:t>
      </w:r>
    </w:p>
    <w:p w:rsidR="00244582" w:rsidRDefault="002533D5" w:rsidP="00AA6786">
      <w:pPr>
        <w:numPr>
          <w:ilvl w:val="0"/>
          <w:numId w:val="2"/>
        </w:numPr>
        <w:autoSpaceDE w:val="0"/>
        <w:autoSpaceDN w:val="0"/>
        <w:adjustRightInd w:val="0"/>
        <w:jc w:val="both"/>
        <w:rPr>
          <w:rFonts w:eastAsia="Calibri"/>
        </w:rPr>
      </w:pPr>
      <w:r w:rsidRPr="00244582">
        <w:rPr>
          <w:rFonts w:eastAsia="Calibri"/>
        </w:rPr>
        <w:t>Rozporządzenie</w:t>
      </w:r>
      <w:r w:rsidR="008E63BE" w:rsidRPr="00244582">
        <w:rPr>
          <w:rFonts w:eastAsia="Calibri"/>
        </w:rPr>
        <w:t xml:space="preserve"> Ministra Infras</w:t>
      </w:r>
      <w:r w:rsidR="005843AB">
        <w:rPr>
          <w:rFonts w:eastAsia="Calibri"/>
        </w:rPr>
        <w:t>truktury z dnia 23 czerwca 2003</w:t>
      </w:r>
      <w:r w:rsidR="008E63BE" w:rsidRPr="00244582">
        <w:rPr>
          <w:rFonts w:eastAsia="Calibri"/>
        </w:rPr>
        <w:t xml:space="preserve">r. w sprawie informacji </w:t>
      </w:r>
      <w:r w:rsidRPr="00244582">
        <w:rPr>
          <w:rFonts w:eastAsia="Calibri"/>
        </w:rPr>
        <w:t>dotyczącej</w:t>
      </w:r>
      <w:r w:rsidR="008E63BE" w:rsidRPr="00244582">
        <w:rPr>
          <w:rFonts w:eastAsia="Calibri"/>
        </w:rPr>
        <w:t xml:space="preserve"> </w:t>
      </w:r>
      <w:r w:rsidRPr="00244582">
        <w:rPr>
          <w:rFonts w:eastAsia="Calibri"/>
        </w:rPr>
        <w:t>bezpieczeństwa</w:t>
      </w:r>
      <w:r w:rsidR="008E63BE" w:rsidRPr="00244582">
        <w:rPr>
          <w:rFonts w:eastAsia="Calibri"/>
        </w:rPr>
        <w:t xml:space="preserve"> i ochrony</w:t>
      </w:r>
      <w:r w:rsidRPr="00244582">
        <w:rPr>
          <w:rFonts w:eastAsia="Calibri"/>
        </w:rPr>
        <w:t xml:space="preserve"> </w:t>
      </w:r>
      <w:r w:rsidR="008E63BE" w:rsidRPr="00244582">
        <w:rPr>
          <w:rFonts w:eastAsia="Calibri"/>
        </w:rPr>
        <w:t xml:space="preserve">zdrowia oraz planu </w:t>
      </w:r>
      <w:r w:rsidRPr="00244582">
        <w:rPr>
          <w:rFonts w:eastAsia="Calibri"/>
        </w:rPr>
        <w:t>bezpieczeństwa</w:t>
      </w:r>
      <w:r w:rsidR="008E63BE" w:rsidRPr="00244582">
        <w:rPr>
          <w:rFonts w:eastAsia="Calibri"/>
        </w:rPr>
        <w:t xml:space="preserve"> i ochrony zdrowia (Dz.U. 2003 nr 120 poz. 1126)</w:t>
      </w:r>
      <w:r w:rsidR="009F355A" w:rsidRPr="00244582">
        <w:rPr>
          <w:rFonts w:eastAsia="Calibri"/>
        </w:rPr>
        <w:t>;</w:t>
      </w:r>
    </w:p>
    <w:p w:rsidR="00244582" w:rsidRDefault="002533D5" w:rsidP="00AA6786">
      <w:pPr>
        <w:numPr>
          <w:ilvl w:val="0"/>
          <w:numId w:val="2"/>
        </w:numPr>
        <w:autoSpaceDE w:val="0"/>
        <w:autoSpaceDN w:val="0"/>
        <w:adjustRightInd w:val="0"/>
        <w:jc w:val="both"/>
        <w:rPr>
          <w:rFonts w:eastAsia="Calibri"/>
        </w:rPr>
      </w:pPr>
      <w:r w:rsidRPr="00244582">
        <w:rPr>
          <w:rFonts w:eastAsia="Calibri"/>
        </w:rPr>
        <w:t>Rozporządzenie</w:t>
      </w:r>
      <w:r w:rsidR="008E63BE" w:rsidRPr="00244582">
        <w:rPr>
          <w:rFonts w:eastAsia="Calibri"/>
        </w:rPr>
        <w:t xml:space="preserve"> Ministra Infrastruktury z dnia 12 kwietnia 2002 r. w sprawie warunków technicznych, jakim powinny</w:t>
      </w:r>
      <w:r w:rsidRPr="00244582">
        <w:rPr>
          <w:rFonts w:eastAsia="Calibri"/>
        </w:rPr>
        <w:t xml:space="preserve"> odpowiadać</w:t>
      </w:r>
      <w:r w:rsidR="008E63BE" w:rsidRPr="00244582">
        <w:rPr>
          <w:rFonts w:eastAsia="Calibri"/>
        </w:rPr>
        <w:t xml:space="preserve"> budynki i ich usytuowanie z </w:t>
      </w:r>
      <w:r w:rsidRPr="00244582">
        <w:rPr>
          <w:rFonts w:eastAsia="Calibri"/>
        </w:rPr>
        <w:t>późniejszymi</w:t>
      </w:r>
      <w:r w:rsidR="008E63BE" w:rsidRPr="00244582">
        <w:rPr>
          <w:rFonts w:eastAsia="Calibri"/>
        </w:rPr>
        <w:t xml:space="preserve"> zmianami (Dz. U. 2002 nr 75, poz.690)</w:t>
      </w:r>
      <w:r w:rsidR="009F355A" w:rsidRPr="00244582">
        <w:rPr>
          <w:rFonts w:eastAsia="Calibri"/>
        </w:rPr>
        <w:t>;</w:t>
      </w:r>
    </w:p>
    <w:p w:rsidR="00244582" w:rsidRDefault="002533D5" w:rsidP="00AA6786">
      <w:pPr>
        <w:numPr>
          <w:ilvl w:val="0"/>
          <w:numId w:val="2"/>
        </w:numPr>
        <w:autoSpaceDE w:val="0"/>
        <w:autoSpaceDN w:val="0"/>
        <w:adjustRightInd w:val="0"/>
        <w:jc w:val="both"/>
        <w:rPr>
          <w:rFonts w:eastAsia="Calibri"/>
        </w:rPr>
      </w:pPr>
      <w:r w:rsidRPr="00244582">
        <w:rPr>
          <w:rFonts w:eastAsia="Calibri"/>
        </w:rPr>
        <w:t>Rozporządzenie</w:t>
      </w:r>
      <w:r w:rsidR="008E63BE" w:rsidRPr="00244582">
        <w:rPr>
          <w:rFonts w:eastAsia="Calibri"/>
        </w:rPr>
        <w:t xml:space="preserve"> Ministra Infrastruktury z dnia 11 sierpnia 2004 r. w sprawie sposobów deklarowania </w:t>
      </w:r>
      <w:r w:rsidRPr="00244582">
        <w:rPr>
          <w:rFonts w:eastAsia="Calibri"/>
        </w:rPr>
        <w:t>zgodności</w:t>
      </w:r>
      <w:r w:rsidR="008E63BE" w:rsidRPr="00244582">
        <w:rPr>
          <w:rFonts w:eastAsia="Calibri"/>
        </w:rPr>
        <w:t xml:space="preserve"> wyrobów</w:t>
      </w:r>
      <w:r w:rsidRPr="00244582">
        <w:rPr>
          <w:rFonts w:eastAsia="Calibri"/>
        </w:rPr>
        <w:t xml:space="preserve"> </w:t>
      </w:r>
      <w:r w:rsidR="008E63BE" w:rsidRPr="00244582">
        <w:rPr>
          <w:rFonts w:eastAsia="Calibri"/>
        </w:rPr>
        <w:t>budowlanych oraz sposobu znakowania ich znakiem budowlany</w:t>
      </w:r>
      <w:r w:rsidR="00A16805" w:rsidRPr="00244582">
        <w:rPr>
          <w:rFonts w:eastAsia="Calibri"/>
        </w:rPr>
        <w:t>m (Dz.U. 2004 nr 198 poz. 2041);</w:t>
      </w:r>
    </w:p>
    <w:p w:rsidR="008E63BE" w:rsidRPr="00244582" w:rsidRDefault="008E63BE" w:rsidP="00AA6786">
      <w:pPr>
        <w:numPr>
          <w:ilvl w:val="0"/>
          <w:numId w:val="2"/>
        </w:numPr>
        <w:autoSpaceDE w:val="0"/>
        <w:autoSpaceDN w:val="0"/>
        <w:adjustRightInd w:val="0"/>
        <w:jc w:val="both"/>
        <w:rPr>
          <w:rFonts w:eastAsia="Calibri"/>
        </w:rPr>
      </w:pPr>
      <w:r w:rsidRPr="00244582">
        <w:rPr>
          <w:rFonts w:eastAsia="Calibri"/>
        </w:rPr>
        <w:t>Ustawa z dnia 16 kwietnia 2004 r. o wyrobach budowlanych (Dz.U. 2004 nr 92 poz. 881).</w:t>
      </w:r>
    </w:p>
    <w:p w:rsidR="008E63BE" w:rsidRPr="00AA6786" w:rsidRDefault="008E63BE" w:rsidP="00AA6786">
      <w:pPr>
        <w:jc w:val="both"/>
        <w:rPr>
          <w:b/>
        </w:rPr>
      </w:pPr>
    </w:p>
    <w:p w:rsidR="008E63BE" w:rsidRPr="00AA6786" w:rsidRDefault="008E63BE" w:rsidP="00AA6786">
      <w:pPr>
        <w:jc w:val="both"/>
        <w:rPr>
          <w:b/>
        </w:rPr>
      </w:pPr>
    </w:p>
    <w:p w:rsidR="00A16805" w:rsidRDefault="00A16805" w:rsidP="00AA6786">
      <w:pPr>
        <w:jc w:val="both"/>
        <w:rPr>
          <w:bCs/>
        </w:rPr>
      </w:pPr>
    </w:p>
    <w:p w:rsidR="0091548E" w:rsidRDefault="0091548E" w:rsidP="00AA6786">
      <w:pPr>
        <w:jc w:val="both"/>
        <w:rPr>
          <w:bCs/>
        </w:rPr>
      </w:pPr>
    </w:p>
    <w:p w:rsidR="0091548E" w:rsidRDefault="0091548E" w:rsidP="00AA6786">
      <w:pPr>
        <w:jc w:val="both"/>
        <w:rPr>
          <w:bCs/>
        </w:rPr>
      </w:pPr>
    </w:p>
    <w:p w:rsidR="00A16805" w:rsidRDefault="00A16805"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DB05B8" w:rsidRDefault="00DB05B8" w:rsidP="00AA6786">
      <w:pPr>
        <w:jc w:val="both"/>
        <w:rPr>
          <w:bCs/>
        </w:rPr>
      </w:pPr>
    </w:p>
    <w:p w:rsidR="00A16805" w:rsidRPr="00244582" w:rsidRDefault="00A16805" w:rsidP="00244582">
      <w:pPr>
        <w:jc w:val="center"/>
        <w:rPr>
          <w:b/>
          <w:bCs/>
        </w:rPr>
      </w:pPr>
      <w:r w:rsidRPr="00244582">
        <w:rPr>
          <w:b/>
          <w:bCs/>
        </w:rPr>
        <w:lastRenderedPageBreak/>
        <w:t>SPECYFIKACJA SZCZEGÓŁOWA</w:t>
      </w:r>
    </w:p>
    <w:p w:rsidR="00A16805" w:rsidRPr="00C21C19" w:rsidRDefault="00C21C19" w:rsidP="00AA6786">
      <w:pPr>
        <w:jc w:val="both"/>
        <w:rPr>
          <w:bCs/>
        </w:rPr>
      </w:pPr>
      <w:r w:rsidRPr="00C21C19">
        <w:rPr>
          <w:bCs/>
        </w:rPr>
        <w:t>CPV:</w:t>
      </w:r>
    </w:p>
    <w:p w:rsidR="00C21C19" w:rsidRPr="00C21C19" w:rsidRDefault="00C21C19" w:rsidP="00C21C19">
      <w:pPr>
        <w:autoSpaceDE w:val="0"/>
        <w:autoSpaceDN w:val="0"/>
        <w:adjustRightInd w:val="0"/>
        <w:rPr>
          <w:rFonts w:eastAsia="Calibri"/>
        </w:rPr>
      </w:pPr>
      <w:r w:rsidRPr="00C21C19">
        <w:rPr>
          <w:rFonts w:eastAsia="Calibri"/>
        </w:rPr>
        <w:t>45112210-0 Usuwanie wierzchniej warstwy gleby</w:t>
      </w:r>
    </w:p>
    <w:p w:rsidR="00C21C19" w:rsidRPr="00C21C19" w:rsidRDefault="00C21C19" w:rsidP="00C21C19">
      <w:pPr>
        <w:autoSpaceDE w:val="0"/>
        <w:autoSpaceDN w:val="0"/>
        <w:adjustRightInd w:val="0"/>
        <w:rPr>
          <w:rFonts w:eastAsia="Calibri"/>
        </w:rPr>
      </w:pPr>
      <w:r w:rsidRPr="00C21C19">
        <w:rPr>
          <w:rFonts w:eastAsia="Calibri"/>
        </w:rPr>
        <w:t>45112720-8 Roboty w zakresie kształtowania terenów sportowych i rekreacyjnych</w:t>
      </w:r>
    </w:p>
    <w:p w:rsidR="00C21C19" w:rsidRPr="00C21C19" w:rsidRDefault="00C21C19" w:rsidP="00C21C19">
      <w:pPr>
        <w:autoSpaceDE w:val="0"/>
        <w:autoSpaceDN w:val="0"/>
        <w:adjustRightInd w:val="0"/>
        <w:rPr>
          <w:rFonts w:eastAsia="Calibri"/>
        </w:rPr>
      </w:pPr>
      <w:r w:rsidRPr="00C21C19">
        <w:rPr>
          <w:rFonts w:eastAsia="Calibri"/>
        </w:rPr>
        <w:t>77310000-6 Usługi sadzenia roślin oraz utrzymania terenów zielonych</w:t>
      </w:r>
    </w:p>
    <w:p w:rsidR="00C21C19" w:rsidRPr="00C21C19" w:rsidRDefault="00C21C19" w:rsidP="00C21C19">
      <w:pPr>
        <w:rPr>
          <w:rFonts w:eastAsia="Calibri"/>
        </w:rPr>
      </w:pPr>
      <w:r w:rsidRPr="00C21C19">
        <w:rPr>
          <w:rFonts w:eastAsia="Calibri"/>
        </w:rPr>
        <w:t>92000000-1 Usługi rekreacyjne, kulturalne i sportowe</w:t>
      </w:r>
    </w:p>
    <w:p w:rsidR="00D763DF" w:rsidRPr="00AA6786" w:rsidRDefault="00D763DF" w:rsidP="00AA6786">
      <w:pPr>
        <w:jc w:val="both"/>
        <w:rPr>
          <w:b/>
        </w:rPr>
      </w:pPr>
    </w:p>
    <w:p w:rsidR="00480CE5" w:rsidRPr="00AA6786" w:rsidRDefault="00480CE5" w:rsidP="00AA6786">
      <w:pPr>
        <w:jc w:val="both"/>
        <w:rPr>
          <w:b/>
        </w:rPr>
      </w:pPr>
      <w:r w:rsidRPr="00AA6786">
        <w:rPr>
          <w:b/>
        </w:rPr>
        <w:t xml:space="preserve">NAWIERZCHNIA PLACÓW ZABAW </w:t>
      </w:r>
    </w:p>
    <w:p w:rsidR="00480CE5" w:rsidRPr="00AA6786" w:rsidRDefault="00480CE5" w:rsidP="00AA6786">
      <w:pPr>
        <w:jc w:val="both"/>
      </w:pPr>
    </w:p>
    <w:p w:rsidR="00480CE5" w:rsidRPr="00AA6786" w:rsidRDefault="00480CE5" w:rsidP="00AA6786">
      <w:pPr>
        <w:jc w:val="both"/>
        <w:rPr>
          <w:b/>
        </w:rPr>
      </w:pPr>
      <w:r w:rsidRPr="00AA6786">
        <w:rPr>
          <w:b/>
        </w:rPr>
        <w:t xml:space="preserve">1. WSTĘP </w:t>
      </w:r>
    </w:p>
    <w:p w:rsidR="00480CE5" w:rsidRPr="00AA6786" w:rsidRDefault="00480CE5" w:rsidP="00AA6786">
      <w:pPr>
        <w:jc w:val="both"/>
      </w:pPr>
      <w:r w:rsidRPr="00AA6786">
        <w:t xml:space="preserve">1.1 Przedmiot ST </w:t>
      </w:r>
    </w:p>
    <w:p w:rsidR="00480CE5" w:rsidRPr="00AA6786" w:rsidRDefault="00480CE5" w:rsidP="00AA6786">
      <w:pPr>
        <w:jc w:val="both"/>
      </w:pPr>
      <w:r w:rsidRPr="00AA6786">
        <w:t>Specy</w:t>
      </w:r>
      <w:r w:rsidR="00D763DF" w:rsidRPr="00AA6786">
        <w:t xml:space="preserve">fikacja techniczna odnosi </w:t>
      </w:r>
      <w:r w:rsidR="00A16805">
        <w:t xml:space="preserve">się </w:t>
      </w:r>
      <w:r w:rsidRPr="00AA6786">
        <w:t xml:space="preserve">do wymagań dotyczących wykonania i odbioru robót związanych z przygotowaniem nawierzchni oraz </w:t>
      </w:r>
      <w:r w:rsidR="00A16805" w:rsidRPr="00AA6786">
        <w:t>wyposażeniem placów</w:t>
      </w:r>
      <w:r w:rsidRPr="00AA6786">
        <w:t xml:space="preserve"> zabaw</w:t>
      </w:r>
      <w:r w:rsidR="00681816">
        <w:t xml:space="preserve"> (</w:t>
      </w:r>
      <w:r w:rsidRPr="00AA6786">
        <w:t xml:space="preserve">terenów rekreacyjno – </w:t>
      </w:r>
      <w:r w:rsidR="00A16805" w:rsidRPr="00AA6786">
        <w:t>wypoczynkowych).</w:t>
      </w:r>
    </w:p>
    <w:p w:rsidR="00E106EF" w:rsidRDefault="009F19C4" w:rsidP="00E106EF">
      <w:pPr>
        <w:jc w:val="both"/>
      </w:pPr>
      <w:r w:rsidRPr="00AA6786">
        <w:t xml:space="preserve">Zamówienie obejmuje wykonanie następujących robót: </w:t>
      </w:r>
      <w:r w:rsidR="00E106EF" w:rsidRPr="001A0269">
        <w:rPr>
          <w:bCs/>
          <w:iCs/>
        </w:rPr>
        <w:t>oczyszczenie i przygotowanie terenu, wykonanie nawierzchni (żwir, piasek), montaż kompletu placu zabaw wraz z urządzeniami zabawowymi (huśtawki, zestaw zabawowy, karuzela, piaskownica) oraz montaż urządzeń małej architektury ogrodowej (ławki, kosze śmietnikowe betonowe, tablica informacyjna, stojak na rowery</w:t>
      </w:r>
      <w:r w:rsidR="00C55225">
        <w:rPr>
          <w:bCs/>
          <w:iCs/>
        </w:rPr>
        <w:t>, lampa solarna</w:t>
      </w:r>
      <w:r w:rsidR="00E106EF" w:rsidRPr="001A0269">
        <w:rPr>
          <w:bCs/>
          <w:iCs/>
        </w:rPr>
        <w:t>)</w:t>
      </w:r>
      <w:r w:rsidR="00E106EF" w:rsidRPr="001A0269">
        <w:t>, ogrodzenie płotkiem drewnianym wg. PB od strony ulic, nasadzenie materiału roślinnego wokół terenu rekreacyjno-wypoczynkowego.</w:t>
      </w:r>
    </w:p>
    <w:p w:rsidR="00480CE5" w:rsidRPr="00AA6786" w:rsidRDefault="00480CE5" w:rsidP="00AA6786">
      <w:pPr>
        <w:jc w:val="both"/>
      </w:pPr>
    </w:p>
    <w:p w:rsidR="00480CE5" w:rsidRPr="00681816" w:rsidRDefault="00480CE5" w:rsidP="00AA6786">
      <w:pPr>
        <w:jc w:val="both"/>
        <w:rPr>
          <w:b/>
        </w:rPr>
      </w:pPr>
      <w:r w:rsidRPr="00AA6786">
        <w:rPr>
          <w:b/>
        </w:rPr>
        <w:t>2. ZAKRE</w:t>
      </w:r>
      <w:r w:rsidR="00A16805">
        <w:rPr>
          <w:b/>
        </w:rPr>
        <w:t>S</w:t>
      </w:r>
      <w:r w:rsidRPr="00AA6786">
        <w:rPr>
          <w:b/>
        </w:rPr>
        <w:t xml:space="preserve"> </w:t>
      </w:r>
      <w:r w:rsidR="00A16805" w:rsidRPr="00AA6786">
        <w:rPr>
          <w:b/>
        </w:rPr>
        <w:t>STOSOWANIA ST</w:t>
      </w:r>
      <w:r w:rsidRPr="00AA6786">
        <w:rPr>
          <w:b/>
        </w:rPr>
        <w:t xml:space="preserve"> </w:t>
      </w:r>
    </w:p>
    <w:p w:rsidR="00480CE5" w:rsidRPr="00AA6786" w:rsidRDefault="00480CE5" w:rsidP="00AA6786">
      <w:pPr>
        <w:jc w:val="both"/>
      </w:pPr>
      <w:r w:rsidRPr="00AA6786">
        <w:t xml:space="preserve">Specyfikacja techniczna jest stosowana jako dokument przetargowy i kontraktowy przy </w:t>
      </w:r>
      <w:r w:rsidR="00DF2D48">
        <w:t xml:space="preserve"> </w:t>
      </w:r>
      <w:r w:rsidR="00A16805">
        <w:t>zlecaniu i realizacji robót</w:t>
      </w:r>
    </w:p>
    <w:p w:rsidR="00480CE5" w:rsidRPr="00AA6786" w:rsidRDefault="00480CE5" w:rsidP="00AA6786">
      <w:pPr>
        <w:jc w:val="both"/>
      </w:pPr>
      <w:r w:rsidRPr="00AA6786">
        <w:t>2.</w:t>
      </w:r>
      <w:r w:rsidR="00A16805">
        <w:t>1</w:t>
      </w:r>
      <w:r w:rsidRPr="00AA6786">
        <w:t xml:space="preserve"> Ogólne wymagania dotyczące robót </w:t>
      </w:r>
    </w:p>
    <w:p w:rsidR="00480CE5" w:rsidRPr="00AA6786" w:rsidRDefault="00480CE5" w:rsidP="00AA6786">
      <w:pPr>
        <w:jc w:val="both"/>
      </w:pPr>
      <w:r w:rsidRPr="00AA6786">
        <w:t xml:space="preserve">Wykonawca robót jest odpowiedzialny za jakość ich wykonania oraz za ich zgodność z </w:t>
      </w:r>
      <w:r w:rsidR="00DF2D48">
        <w:t xml:space="preserve"> </w:t>
      </w:r>
      <w:r w:rsidRPr="00AA6786">
        <w:t>ustaleniami z Zamawiającym, ST</w:t>
      </w:r>
      <w:r w:rsidR="00DF2D48">
        <w:t>.</w:t>
      </w:r>
      <w:r w:rsidRPr="00AA6786">
        <w:t xml:space="preserve"> </w:t>
      </w:r>
    </w:p>
    <w:p w:rsidR="00480CE5" w:rsidRPr="00AA6786" w:rsidRDefault="00480CE5" w:rsidP="00AA6786">
      <w:pPr>
        <w:jc w:val="both"/>
      </w:pPr>
      <w:r w:rsidRPr="00AA6786">
        <w:t>Przy wykonywaniu robót należy przestrzegać ogólnych przepisów bhp, p-poż , wiedzy i</w:t>
      </w:r>
      <w:r w:rsidR="00DF2D48">
        <w:t xml:space="preserve"> </w:t>
      </w:r>
      <w:r w:rsidRPr="00AA6786">
        <w:t xml:space="preserve">sztuki budowlanej. </w:t>
      </w:r>
    </w:p>
    <w:p w:rsidR="00480CE5" w:rsidRPr="00AA6786" w:rsidRDefault="00480CE5" w:rsidP="00AA6786">
      <w:pPr>
        <w:jc w:val="both"/>
      </w:pPr>
    </w:p>
    <w:p w:rsidR="00480CE5" w:rsidRPr="00AA6786" w:rsidRDefault="00480CE5" w:rsidP="00AA6786">
      <w:pPr>
        <w:jc w:val="both"/>
        <w:rPr>
          <w:b/>
        </w:rPr>
      </w:pPr>
      <w:r w:rsidRPr="00AA6786">
        <w:rPr>
          <w:b/>
        </w:rPr>
        <w:t xml:space="preserve">3. PRZEDMIOT </w:t>
      </w:r>
      <w:r w:rsidR="00A16805" w:rsidRPr="00AA6786">
        <w:rPr>
          <w:b/>
        </w:rPr>
        <w:t>I ZAKRES</w:t>
      </w:r>
      <w:r w:rsidRPr="00AA6786">
        <w:rPr>
          <w:b/>
        </w:rPr>
        <w:t xml:space="preserve"> ROBÓT  </w:t>
      </w:r>
    </w:p>
    <w:p w:rsidR="00480CE5" w:rsidRDefault="00A16805" w:rsidP="00AA6786">
      <w:pPr>
        <w:jc w:val="both"/>
      </w:pPr>
      <w:r>
        <w:t>Zakres robót obejmuje wykonanie robót budowlanych oraz dostawy.</w:t>
      </w:r>
    </w:p>
    <w:p w:rsidR="0083258B" w:rsidRDefault="0083258B" w:rsidP="00AA6786">
      <w:pPr>
        <w:jc w:val="both"/>
        <w:rPr>
          <w:b/>
        </w:rPr>
      </w:pPr>
      <w:r w:rsidRPr="0083258B">
        <w:rPr>
          <w:b/>
        </w:rPr>
        <w:t>Wszystkie elementy drewniane należy zaimpregnować ciśnieniowo przeciwwilgociowo i przeciwgrzybicznie.</w:t>
      </w:r>
    </w:p>
    <w:p w:rsidR="0083258B" w:rsidRDefault="0083258B" w:rsidP="00AA6786">
      <w:pPr>
        <w:jc w:val="both"/>
        <w:rPr>
          <w:b/>
        </w:rPr>
      </w:pPr>
    </w:p>
    <w:p w:rsidR="006E2959" w:rsidRPr="0083258B" w:rsidRDefault="006E2959" w:rsidP="00AA6786">
      <w:pPr>
        <w:jc w:val="both"/>
        <w:rPr>
          <w:b/>
        </w:rPr>
      </w:pPr>
    </w:p>
    <w:p w:rsidR="00480CE5" w:rsidRPr="00AA6786" w:rsidRDefault="00480CE5" w:rsidP="00AA6786">
      <w:pPr>
        <w:jc w:val="both"/>
        <w:rPr>
          <w:b/>
          <w:u w:val="single"/>
        </w:rPr>
      </w:pPr>
      <w:r w:rsidRPr="00AA6786">
        <w:rPr>
          <w:b/>
          <w:u w:val="single"/>
        </w:rPr>
        <w:t>Plac  zabaw :</w:t>
      </w:r>
    </w:p>
    <w:p w:rsidR="002E1CA0" w:rsidRPr="00AA6786" w:rsidRDefault="002E1CA0" w:rsidP="002E1CA0">
      <w:pPr>
        <w:numPr>
          <w:ilvl w:val="0"/>
          <w:numId w:val="4"/>
        </w:numPr>
        <w:jc w:val="both"/>
      </w:pPr>
      <w:r w:rsidRPr="00AA6786">
        <w:t xml:space="preserve">oczyszczenie terenu przeznaczonego pod plac zabaw; </w:t>
      </w:r>
    </w:p>
    <w:p w:rsidR="002E1CA0" w:rsidRPr="00AA6786" w:rsidRDefault="002E1CA0" w:rsidP="002E1CA0">
      <w:pPr>
        <w:numPr>
          <w:ilvl w:val="0"/>
          <w:numId w:val="4"/>
        </w:numPr>
        <w:jc w:val="both"/>
      </w:pPr>
      <w:r w:rsidRPr="00AA6786">
        <w:t xml:space="preserve">przygotowanie nawierzchni – zebranie nadmiaru ziemi do wysokości </w:t>
      </w:r>
      <w:r>
        <w:t>zamierzonej</w:t>
      </w:r>
      <w:r w:rsidRPr="00AA6786">
        <w:t xml:space="preserve"> placu</w:t>
      </w:r>
      <w:r>
        <w:t xml:space="preserve"> </w:t>
      </w:r>
    </w:p>
    <w:p w:rsidR="002E1CA0" w:rsidRPr="00AA6786" w:rsidRDefault="002E1CA0" w:rsidP="002E1CA0">
      <w:pPr>
        <w:ind w:left="360"/>
        <w:jc w:val="both"/>
      </w:pPr>
      <w:r w:rsidRPr="00AA6786">
        <w:t xml:space="preserve">zabaw z wywiezieniem ziemi, </w:t>
      </w:r>
    </w:p>
    <w:p w:rsidR="002E1CA0" w:rsidRPr="00AA6786" w:rsidRDefault="002E1CA0" w:rsidP="002E1CA0">
      <w:pPr>
        <w:numPr>
          <w:ilvl w:val="0"/>
          <w:numId w:val="4"/>
        </w:numPr>
        <w:jc w:val="both"/>
      </w:pPr>
      <w:r w:rsidRPr="00AA6786">
        <w:t xml:space="preserve">wyrównanie, podłoża gruntowego wraz z jego zagęszczeniem </w:t>
      </w:r>
    </w:p>
    <w:p w:rsidR="002E1CA0" w:rsidRPr="00556159" w:rsidRDefault="002E1CA0" w:rsidP="002E1CA0">
      <w:pPr>
        <w:numPr>
          <w:ilvl w:val="0"/>
          <w:numId w:val="4"/>
        </w:numPr>
        <w:autoSpaceDE w:val="0"/>
        <w:autoSpaceDN w:val="0"/>
        <w:adjustRightInd w:val="0"/>
        <w:jc w:val="both"/>
        <w:rPr>
          <w:bCs/>
          <w:iCs/>
        </w:rPr>
      </w:pPr>
      <w:r w:rsidRPr="00556159">
        <w:t>zamontowanie kompletu zabawowego 1 kpl</w:t>
      </w:r>
      <w:r>
        <w:t xml:space="preserve"> </w:t>
      </w:r>
      <w:r w:rsidRPr="00556159">
        <w:t>(</w:t>
      </w:r>
      <w:r w:rsidRPr="00556159">
        <w:rPr>
          <w:bCs/>
          <w:iCs/>
        </w:rPr>
        <w:t>składający się z wieży z daszkiem dwuspadowym, drabinki poziomej, drabinki krzyżowej, przeplotni drewnianej, belki balansującej, pomostu ruchomego, podestu, podestu pośredniego, trapu wejściowego podestu ruchomego, trapu wejściowego, trapu wejściowego belki balansującej, trapu wejściowego podestu i zjeżdżalni</w:t>
      </w:r>
      <w:r>
        <w:rPr>
          <w:bCs/>
          <w:iCs/>
        </w:rPr>
        <w:t>)</w:t>
      </w:r>
      <w:r w:rsidRPr="00556159">
        <w:rPr>
          <w:bCs/>
          <w:iCs/>
        </w:rPr>
        <w:t xml:space="preserve"> </w:t>
      </w:r>
      <w:r w:rsidRPr="00556159">
        <w:t>wraz z pozostałymi urządzeniami zabawowymi</w:t>
      </w:r>
      <w:r>
        <w:rPr>
          <w:bCs/>
          <w:iCs/>
        </w:rPr>
        <w:t xml:space="preserve"> </w:t>
      </w:r>
      <w:r w:rsidRPr="00556159">
        <w:t xml:space="preserve">(huśtawka wahadłowa podwójna – 1 kpl, huśtawka osiowa ważka 1 kpl, karuzela 1 kpl, </w:t>
      </w:r>
    </w:p>
    <w:p w:rsidR="002E1CA0" w:rsidRPr="00AA6786" w:rsidRDefault="002E1CA0" w:rsidP="002E1CA0">
      <w:pPr>
        <w:ind w:left="360"/>
        <w:jc w:val="both"/>
      </w:pPr>
      <w:r w:rsidRPr="00556159">
        <w:t>piaskownica drewniana sześciokątna – 1 kpl)</w:t>
      </w:r>
      <w:r>
        <w:t xml:space="preserve"> </w:t>
      </w:r>
      <w:r w:rsidRPr="00AA6786">
        <w:t>oraz  ławek</w:t>
      </w:r>
      <w:r>
        <w:t xml:space="preserve"> </w:t>
      </w:r>
      <w:r w:rsidRPr="00AA6786">
        <w:t>parkowych</w:t>
      </w:r>
      <w:r w:rsidR="009E2DAE">
        <w:t xml:space="preserve"> z oparciem – 3</w:t>
      </w:r>
      <w:r>
        <w:t xml:space="preserve"> szt.</w:t>
      </w:r>
      <w:r w:rsidR="009E2DAE">
        <w:t xml:space="preserve"> </w:t>
      </w:r>
      <w:r w:rsidR="009E2DAE" w:rsidRPr="00AA6786">
        <w:t>na szklankach betonowych beton B20</w:t>
      </w:r>
      <w:r w:rsidR="009E2DAE">
        <w:t>, ławek parkowych bez oparcia – 1 szt.</w:t>
      </w:r>
      <w:r w:rsidRPr="00AA6786">
        <w:t>na szklankach betonowych beton B20</w:t>
      </w:r>
      <w:r>
        <w:t>,  ustawienie koszy betonowych na śmieci – 3 szt. (wyrób gotowy fabrycznie)</w:t>
      </w:r>
      <w:r w:rsidR="00C55225">
        <w:t>, montaż lampy solarnej hybrydowej – 1 szt. na fundamencie betonowym C25/30;</w:t>
      </w:r>
    </w:p>
    <w:p w:rsidR="002E1CA0" w:rsidRDefault="002E1CA0" w:rsidP="002E1CA0">
      <w:pPr>
        <w:ind w:left="360"/>
        <w:jc w:val="both"/>
      </w:pPr>
    </w:p>
    <w:p w:rsidR="006E2959" w:rsidRPr="00AA6786" w:rsidRDefault="006E2959" w:rsidP="002E1CA0">
      <w:pPr>
        <w:ind w:left="360"/>
        <w:jc w:val="both"/>
      </w:pPr>
    </w:p>
    <w:p w:rsidR="008D350A" w:rsidRDefault="002E1CA0" w:rsidP="002E1CA0">
      <w:pPr>
        <w:numPr>
          <w:ilvl w:val="0"/>
          <w:numId w:val="4"/>
        </w:numPr>
        <w:jc w:val="both"/>
      </w:pPr>
      <w:r w:rsidRPr="00AA6786">
        <w:t>uzupełnienie piaskiem</w:t>
      </w:r>
      <w:r>
        <w:t xml:space="preserve"> </w:t>
      </w:r>
      <w:r w:rsidRPr="00AA6786">
        <w:t xml:space="preserve">minimum </w:t>
      </w:r>
      <w:smartTag w:uri="urn:schemas-microsoft-com:office:smarttags" w:element="metricconverter">
        <w:smartTagPr>
          <w:attr w:name="ProductID" w:val="15 cm"/>
        </w:smartTagPr>
        <w:r w:rsidRPr="00AA6786">
          <w:t>15 cm</w:t>
        </w:r>
      </w:smartTag>
      <w:r>
        <w:t xml:space="preserve"> </w:t>
      </w:r>
      <w:r w:rsidRPr="00AA6786">
        <w:t>strefy be</w:t>
      </w:r>
      <w:r w:rsidR="008D350A">
        <w:t xml:space="preserve">zpieczeństwa zestawu zabawowego </w:t>
      </w:r>
    </w:p>
    <w:p w:rsidR="002E1CA0" w:rsidRPr="00AA6786" w:rsidRDefault="008D350A" w:rsidP="008D350A">
      <w:pPr>
        <w:ind w:left="360"/>
        <w:jc w:val="both"/>
      </w:pPr>
      <w:r>
        <w:t>i huśtawki podwójnej</w:t>
      </w:r>
    </w:p>
    <w:p w:rsidR="002E1CA0" w:rsidRPr="00AA6786" w:rsidRDefault="002E1CA0" w:rsidP="002E1CA0">
      <w:pPr>
        <w:ind w:left="360"/>
        <w:jc w:val="both"/>
      </w:pPr>
      <w:r>
        <w:t xml:space="preserve">Materiał piasek </w:t>
      </w:r>
      <w:r w:rsidRPr="00AA6786">
        <w:t xml:space="preserve">frakcji </w:t>
      </w:r>
      <w:r>
        <w:t>(</w:t>
      </w:r>
      <w:r w:rsidRPr="00AA6786">
        <w:t xml:space="preserve">0,2 – </w:t>
      </w:r>
      <w:smartTag w:uri="urn:schemas-microsoft-com:office:smarttags" w:element="metricconverter">
        <w:smartTagPr>
          <w:attr w:name="ProductID" w:val="2,0 mm"/>
        </w:smartTagPr>
        <w:r w:rsidRPr="00AA6786">
          <w:t>2,0 mm</w:t>
        </w:r>
      </w:smartTag>
      <w:r>
        <w:t xml:space="preserve"> wolny od cząstek gliny i mułu </w:t>
      </w:r>
      <w:r w:rsidRPr="00AA6786">
        <w:t xml:space="preserve">wg. PN – en </w:t>
      </w:r>
      <w:r>
        <w:t xml:space="preserve"> </w:t>
      </w:r>
      <w:r w:rsidRPr="00AA6786">
        <w:t>1177:2000/A1</w:t>
      </w:r>
      <w:r>
        <w:t>)</w:t>
      </w:r>
      <w:r w:rsidRPr="00AA6786">
        <w:t xml:space="preserve">  </w:t>
      </w:r>
    </w:p>
    <w:p w:rsidR="002E1CA0" w:rsidRPr="00AA6786" w:rsidRDefault="002E1CA0" w:rsidP="002E1CA0">
      <w:pPr>
        <w:numPr>
          <w:ilvl w:val="0"/>
          <w:numId w:val="4"/>
        </w:numPr>
        <w:jc w:val="both"/>
      </w:pPr>
      <w:r w:rsidRPr="00AA6786">
        <w:t xml:space="preserve">wykonanie </w:t>
      </w:r>
      <w:r>
        <w:t>ogrodzenia z półbali drewnianych „płotek farmerski”</w:t>
      </w:r>
      <w:r w:rsidR="008D350A">
        <w:t xml:space="preserve"> 99</w:t>
      </w:r>
      <w:r>
        <w:t xml:space="preserve"> mb (od strony ulic)</w:t>
      </w:r>
    </w:p>
    <w:p w:rsidR="002E1CA0" w:rsidRDefault="002E1CA0" w:rsidP="002E1CA0">
      <w:pPr>
        <w:numPr>
          <w:ilvl w:val="0"/>
          <w:numId w:val="4"/>
        </w:numPr>
        <w:jc w:val="both"/>
      </w:pPr>
      <w:r w:rsidRPr="00AA6786">
        <w:t>ustawienie tablicy informacyjnej</w:t>
      </w:r>
      <w:r>
        <w:t xml:space="preserve"> 1 szt.</w:t>
      </w:r>
      <w:r w:rsidRPr="00AA6786">
        <w:t xml:space="preserve"> </w:t>
      </w:r>
    </w:p>
    <w:p w:rsidR="002E1CA0" w:rsidRPr="00AA6786" w:rsidRDefault="002E1CA0" w:rsidP="002E1CA0">
      <w:pPr>
        <w:numPr>
          <w:ilvl w:val="0"/>
          <w:numId w:val="4"/>
        </w:numPr>
        <w:jc w:val="both"/>
      </w:pPr>
      <w:r>
        <w:t>ustawienie stojaka na rowery 1 szt. -  wyrób gotowy fabrycznie</w:t>
      </w:r>
    </w:p>
    <w:p w:rsidR="002E1CA0" w:rsidRPr="00AA6786" w:rsidRDefault="002E1CA0" w:rsidP="002E1CA0">
      <w:pPr>
        <w:numPr>
          <w:ilvl w:val="0"/>
          <w:numId w:val="4"/>
        </w:numPr>
        <w:jc w:val="both"/>
      </w:pPr>
      <w:r w:rsidRPr="00AA6786">
        <w:t>nawiezienie ziemi urodzajnej,</w:t>
      </w:r>
    </w:p>
    <w:p w:rsidR="002E1CA0" w:rsidRPr="00AA6786" w:rsidRDefault="002E1CA0" w:rsidP="002E1CA0">
      <w:pPr>
        <w:numPr>
          <w:ilvl w:val="0"/>
          <w:numId w:val="4"/>
        </w:numPr>
        <w:jc w:val="both"/>
      </w:pPr>
      <w:r w:rsidRPr="00AA6786">
        <w:t>wykonanie trawników,</w:t>
      </w:r>
    </w:p>
    <w:p w:rsidR="00244582" w:rsidRPr="00AA6786" w:rsidRDefault="00244582" w:rsidP="00AA6786">
      <w:pPr>
        <w:jc w:val="both"/>
      </w:pPr>
    </w:p>
    <w:p w:rsidR="00480CE5" w:rsidRDefault="0083391D" w:rsidP="009E2231">
      <w:pPr>
        <w:jc w:val="both"/>
      </w:pPr>
      <w:r>
        <w:rPr>
          <w:b/>
          <w:u w:val="single"/>
        </w:rPr>
        <w:t>Wykonanie nawierzchni komunikacyjnej i zieleni</w:t>
      </w:r>
      <w:r w:rsidR="00480CE5" w:rsidRPr="00AA6786">
        <w:rPr>
          <w:b/>
          <w:u w:val="single"/>
        </w:rPr>
        <w:t xml:space="preserve">: </w:t>
      </w:r>
      <w:r w:rsidR="00480CE5" w:rsidRPr="00AA6786">
        <w:t xml:space="preserve">  </w:t>
      </w:r>
    </w:p>
    <w:p w:rsidR="0075002C" w:rsidRPr="00AA6786" w:rsidRDefault="0075002C" w:rsidP="009E2231">
      <w:pPr>
        <w:jc w:val="both"/>
      </w:pPr>
    </w:p>
    <w:p w:rsidR="0075002C" w:rsidRPr="00AA6786" w:rsidRDefault="0075002C" w:rsidP="008846FC">
      <w:pPr>
        <w:ind w:left="360"/>
        <w:jc w:val="both"/>
      </w:pPr>
    </w:p>
    <w:p w:rsidR="00480CE5" w:rsidRPr="00AA6786" w:rsidRDefault="0083391D" w:rsidP="00AA6786">
      <w:pPr>
        <w:jc w:val="both"/>
        <w:rPr>
          <w:b/>
        </w:rPr>
      </w:pPr>
      <w:r>
        <w:rPr>
          <w:b/>
        </w:rPr>
        <w:t>1</w:t>
      </w:r>
      <w:r w:rsidR="00244582">
        <w:rPr>
          <w:b/>
        </w:rPr>
        <w:t>)</w:t>
      </w:r>
      <w:r w:rsidR="00A16805">
        <w:rPr>
          <w:b/>
        </w:rPr>
        <w:t xml:space="preserve">. </w:t>
      </w:r>
      <w:r>
        <w:rPr>
          <w:b/>
        </w:rPr>
        <w:t>Ścieżki żwirowe</w:t>
      </w:r>
      <w:r w:rsidR="00A16805">
        <w:rPr>
          <w:b/>
        </w:rPr>
        <w:t>:</w:t>
      </w:r>
    </w:p>
    <w:p w:rsidR="00480CE5" w:rsidRPr="00AA6786" w:rsidRDefault="00480CE5" w:rsidP="00616DDA">
      <w:pPr>
        <w:numPr>
          <w:ilvl w:val="0"/>
          <w:numId w:val="7"/>
        </w:numPr>
        <w:jc w:val="both"/>
      </w:pPr>
      <w:r w:rsidRPr="00AA6786">
        <w:t>oczyszczenie te</w:t>
      </w:r>
      <w:r w:rsidR="00A16805">
        <w:t xml:space="preserve">renu przeznaczonego pod </w:t>
      </w:r>
      <w:r w:rsidR="0083391D">
        <w:t>ścieżki,</w:t>
      </w:r>
      <w:r w:rsidR="00A16805">
        <w:t xml:space="preserve"> </w:t>
      </w:r>
    </w:p>
    <w:p w:rsidR="00480CE5" w:rsidRPr="00AA6786" w:rsidRDefault="00480CE5" w:rsidP="00616DDA">
      <w:pPr>
        <w:numPr>
          <w:ilvl w:val="0"/>
          <w:numId w:val="7"/>
        </w:numPr>
        <w:jc w:val="both"/>
      </w:pPr>
      <w:r w:rsidRPr="00AA6786">
        <w:t>przygotowanie nawierzchn</w:t>
      </w:r>
      <w:r w:rsidR="00A16805">
        <w:t xml:space="preserve">i – korytowanie z wywiezieniem </w:t>
      </w:r>
      <w:r w:rsidRPr="00AA6786">
        <w:t>pod warstwę konstrukcyjną</w:t>
      </w:r>
      <w:r w:rsidR="00A16805">
        <w:t xml:space="preserve">, </w:t>
      </w:r>
    </w:p>
    <w:p w:rsidR="00480CE5" w:rsidRDefault="00A16805" w:rsidP="00616DDA">
      <w:pPr>
        <w:ind w:left="360"/>
        <w:jc w:val="both"/>
      </w:pPr>
      <w:r>
        <w:t>nośną</w:t>
      </w:r>
      <w:r w:rsidR="0083391D">
        <w:t>,</w:t>
      </w:r>
      <w:r>
        <w:t xml:space="preserve"> </w:t>
      </w:r>
    </w:p>
    <w:p w:rsidR="0083391D" w:rsidRDefault="0083391D" w:rsidP="0083391D">
      <w:pPr>
        <w:numPr>
          <w:ilvl w:val="0"/>
          <w:numId w:val="7"/>
        </w:numPr>
        <w:jc w:val="both"/>
      </w:pPr>
      <w:r>
        <w:t xml:space="preserve">ułożenie obrzeży betonowych, </w:t>
      </w:r>
    </w:p>
    <w:p w:rsidR="009E2231" w:rsidRPr="00AA6786" w:rsidRDefault="009E2231" w:rsidP="009E2231">
      <w:pPr>
        <w:numPr>
          <w:ilvl w:val="0"/>
          <w:numId w:val="7"/>
        </w:numPr>
        <w:jc w:val="both"/>
      </w:pPr>
      <w:r>
        <w:t>rozłożenie tkaniny ogrodniczej</w:t>
      </w:r>
      <w:r w:rsidR="0083391D">
        <w:t>,</w:t>
      </w:r>
      <w:r>
        <w:t xml:space="preserve"> </w:t>
      </w:r>
    </w:p>
    <w:p w:rsidR="00480CE5" w:rsidRPr="00AA6786" w:rsidRDefault="00681816" w:rsidP="00616DDA">
      <w:pPr>
        <w:numPr>
          <w:ilvl w:val="0"/>
          <w:numId w:val="7"/>
        </w:numPr>
        <w:jc w:val="both"/>
      </w:pPr>
      <w:r>
        <w:t xml:space="preserve">wyrównanie </w:t>
      </w:r>
      <w:r w:rsidR="00A16805">
        <w:t xml:space="preserve"> podłoża</w:t>
      </w:r>
      <w:r w:rsidR="00480CE5" w:rsidRPr="00AA6786">
        <w:t xml:space="preserve"> wraz z jego zagęszczeniem</w:t>
      </w:r>
      <w:r w:rsidR="0083391D">
        <w:t>,</w:t>
      </w:r>
      <w:r w:rsidR="00480CE5" w:rsidRPr="00AA6786">
        <w:t xml:space="preserve"> </w:t>
      </w:r>
    </w:p>
    <w:p w:rsidR="00480CE5" w:rsidRPr="00AA6786" w:rsidRDefault="00480CE5" w:rsidP="0083391D">
      <w:pPr>
        <w:numPr>
          <w:ilvl w:val="0"/>
          <w:numId w:val="7"/>
        </w:numPr>
        <w:jc w:val="both"/>
      </w:pPr>
      <w:r w:rsidRPr="00AA6786">
        <w:t>w</w:t>
      </w:r>
      <w:r w:rsidR="00A16805">
        <w:t>ysypanie żwirem frakcji 8-16</w:t>
      </w:r>
      <w:r w:rsidR="00681816">
        <w:t xml:space="preserve"> </w:t>
      </w:r>
      <w:r w:rsidR="00A16805">
        <w:t xml:space="preserve">mm </w:t>
      </w:r>
      <w:r w:rsidRPr="00AA6786">
        <w:t>strefy bezpieczeństwa zgodnie z PB</w:t>
      </w:r>
      <w:r w:rsidR="0083391D">
        <w:t>.</w:t>
      </w:r>
      <w:r w:rsidRPr="00AA6786">
        <w:t xml:space="preserve"> </w:t>
      </w:r>
    </w:p>
    <w:p w:rsidR="00480CE5" w:rsidRPr="00AA6786" w:rsidRDefault="00480CE5" w:rsidP="00AA6786">
      <w:pPr>
        <w:jc w:val="both"/>
      </w:pPr>
    </w:p>
    <w:p w:rsidR="00480CE5" w:rsidRPr="00AA6786" w:rsidRDefault="00480CE5" w:rsidP="00AA6786">
      <w:pPr>
        <w:jc w:val="both"/>
      </w:pPr>
    </w:p>
    <w:p w:rsidR="00480CE5" w:rsidRPr="00AA6786" w:rsidRDefault="0083391D" w:rsidP="00AA6786">
      <w:pPr>
        <w:jc w:val="both"/>
        <w:rPr>
          <w:b/>
        </w:rPr>
      </w:pPr>
      <w:r>
        <w:rPr>
          <w:b/>
        </w:rPr>
        <w:t>2</w:t>
      </w:r>
      <w:r w:rsidR="00244582">
        <w:rPr>
          <w:b/>
        </w:rPr>
        <w:t>)</w:t>
      </w:r>
      <w:r w:rsidR="00480CE5" w:rsidRPr="00AA6786">
        <w:rPr>
          <w:b/>
        </w:rPr>
        <w:t xml:space="preserve">. Zieleń </w:t>
      </w:r>
    </w:p>
    <w:p w:rsidR="00681816" w:rsidRPr="00AA6786" w:rsidRDefault="00681816" w:rsidP="00616DDA">
      <w:pPr>
        <w:numPr>
          <w:ilvl w:val="0"/>
          <w:numId w:val="8"/>
        </w:numPr>
        <w:ind w:left="360"/>
        <w:jc w:val="both"/>
      </w:pPr>
      <w:r>
        <w:t xml:space="preserve">sadzenie roślin </w:t>
      </w:r>
      <w:r w:rsidRPr="00AA6786">
        <w:t>form piennych liściasty</w:t>
      </w:r>
      <w:r>
        <w:t xml:space="preserve">ch zgodnych z PB wraz </w:t>
      </w:r>
      <w:r w:rsidRPr="00AA6786">
        <w:t>z palikowaniem</w:t>
      </w:r>
      <w:r>
        <w:t xml:space="preserve"> </w:t>
      </w:r>
      <w:r w:rsidR="0061674C">
        <w:t xml:space="preserve">( 3 szt.) </w:t>
      </w:r>
      <w:r>
        <w:t xml:space="preserve">z </w:t>
      </w:r>
    </w:p>
    <w:p w:rsidR="00681816" w:rsidRPr="00AA6786" w:rsidRDefault="00681816" w:rsidP="00616DDA">
      <w:pPr>
        <w:ind w:left="360"/>
        <w:jc w:val="both"/>
      </w:pPr>
      <w:r>
        <w:t xml:space="preserve">całkowitą zaprawa dołów ziemią urodzajną </w:t>
      </w:r>
    </w:p>
    <w:p w:rsidR="00681816" w:rsidRPr="00AA6786" w:rsidRDefault="00681816" w:rsidP="00616DDA">
      <w:pPr>
        <w:numPr>
          <w:ilvl w:val="0"/>
          <w:numId w:val="8"/>
        </w:numPr>
        <w:ind w:left="360"/>
        <w:jc w:val="both"/>
      </w:pPr>
      <w:r>
        <w:t xml:space="preserve">sadzenie </w:t>
      </w:r>
      <w:r w:rsidR="0083391D">
        <w:t>krzewów liściastych</w:t>
      </w:r>
      <w:r w:rsidR="005A74BB">
        <w:t xml:space="preserve"> </w:t>
      </w:r>
      <w:r w:rsidR="0061674C">
        <w:t>form naturalnych</w:t>
      </w:r>
      <w:r w:rsidRPr="00AA6786">
        <w:t xml:space="preserve"> zgodnych </w:t>
      </w:r>
      <w:r>
        <w:t xml:space="preserve">z PB z całkowitą zaprawa dołów ziemią urodzajną </w:t>
      </w:r>
    </w:p>
    <w:p w:rsidR="00681816" w:rsidRDefault="00681816" w:rsidP="00AA6786">
      <w:pPr>
        <w:autoSpaceDE w:val="0"/>
        <w:autoSpaceDN w:val="0"/>
        <w:adjustRightInd w:val="0"/>
        <w:jc w:val="both"/>
        <w:rPr>
          <w:rFonts w:eastAsia="Calibri"/>
        </w:rPr>
      </w:pPr>
    </w:p>
    <w:p w:rsidR="00F91B37" w:rsidRPr="00AA6786" w:rsidRDefault="00F91B37" w:rsidP="00AA6786">
      <w:pPr>
        <w:autoSpaceDE w:val="0"/>
        <w:autoSpaceDN w:val="0"/>
        <w:adjustRightInd w:val="0"/>
        <w:jc w:val="both"/>
        <w:rPr>
          <w:rFonts w:eastAsia="Calibri"/>
        </w:rPr>
      </w:pPr>
      <w:r w:rsidRPr="00AA6786">
        <w:rPr>
          <w:rFonts w:eastAsia="Calibri"/>
        </w:rPr>
        <w:t>Dostarczone sadzonki powinny być zgodne z norm</w:t>
      </w:r>
      <w:r w:rsidR="00D0318B">
        <w:rPr>
          <w:rFonts w:eastAsia="Calibri"/>
        </w:rPr>
        <w:t>ą</w:t>
      </w:r>
      <w:r w:rsidRPr="00AA6786">
        <w:rPr>
          <w:rFonts w:eastAsia="Calibri"/>
        </w:rPr>
        <w:t xml:space="preserve"> PN-R-67023 [3] i PN-R-67022 [2], właściwie oznaczone, tzn. musz</w:t>
      </w:r>
      <w:r w:rsidR="00D0318B">
        <w:rPr>
          <w:rFonts w:eastAsia="Calibri"/>
        </w:rPr>
        <w:t>ą</w:t>
      </w:r>
      <w:r w:rsidRPr="00AA6786">
        <w:rPr>
          <w:rFonts w:eastAsia="Calibri"/>
        </w:rPr>
        <w:t xml:space="preserve"> mieć etykiety, na których podana jest nazwa łacińska, forma, wybór, wysokość pnia, numer normy. Sadzonki drzew i krzewów powinny być prawidłowo uformowane z zachowaniem pokroju charakterystycznego dla gatunku i odmiany oraz posiadać następujące cechy:</w:t>
      </w:r>
    </w:p>
    <w:p w:rsidR="00F91B37" w:rsidRPr="00AA6786" w:rsidRDefault="00F91B37" w:rsidP="00AA6786">
      <w:pPr>
        <w:autoSpaceDE w:val="0"/>
        <w:autoSpaceDN w:val="0"/>
        <w:adjustRightInd w:val="0"/>
        <w:jc w:val="both"/>
        <w:rPr>
          <w:rFonts w:eastAsia="Calibri"/>
        </w:rPr>
      </w:pPr>
      <w:r w:rsidRPr="00AA6786">
        <w:rPr>
          <w:rFonts w:eastAsia="Calibri"/>
        </w:rPr>
        <w:t>− pąk szczytowy przewodnika powinien być wyraźnie uformowany,</w:t>
      </w:r>
    </w:p>
    <w:p w:rsidR="00F91B37" w:rsidRPr="00AA6786" w:rsidRDefault="00F91B37" w:rsidP="00AA6786">
      <w:pPr>
        <w:autoSpaceDE w:val="0"/>
        <w:autoSpaceDN w:val="0"/>
        <w:adjustRightInd w:val="0"/>
        <w:jc w:val="both"/>
        <w:rPr>
          <w:rFonts w:eastAsia="Calibri"/>
        </w:rPr>
      </w:pPr>
      <w:r w:rsidRPr="00AA6786">
        <w:rPr>
          <w:rFonts w:eastAsia="Calibri"/>
        </w:rPr>
        <w:t>− przyrost ostatniego roku powinien wyraźnie i prosto przedłużać przewodnik,</w:t>
      </w:r>
    </w:p>
    <w:p w:rsidR="00F91B37" w:rsidRPr="00AA6786" w:rsidRDefault="00F91B37" w:rsidP="00AA6786">
      <w:pPr>
        <w:autoSpaceDE w:val="0"/>
        <w:autoSpaceDN w:val="0"/>
        <w:adjustRightInd w:val="0"/>
        <w:jc w:val="both"/>
        <w:rPr>
          <w:rFonts w:eastAsia="Calibri"/>
        </w:rPr>
      </w:pPr>
      <w:r w:rsidRPr="00AA6786">
        <w:rPr>
          <w:rFonts w:eastAsia="Calibri"/>
        </w:rPr>
        <w:t>− rośliny sadzone z brył</w:t>
      </w:r>
      <w:r w:rsidR="00D0318B">
        <w:rPr>
          <w:rFonts w:eastAsia="Calibri"/>
        </w:rPr>
        <w:t>ą</w:t>
      </w:r>
      <w:r w:rsidRPr="00AA6786">
        <w:rPr>
          <w:rFonts w:eastAsia="Calibri"/>
        </w:rPr>
        <w:t xml:space="preserve"> korzeniow</w:t>
      </w:r>
      <w:r w:rsidR="00D0318B">
        <w:rPr>
          <w:rFonts w:eastAsia="Calibri"/>
        </w:rPr>
        <w:t>ą</w:t>
      </w:r>
      <w:r w:rsidRPr="00AA6786">
        <w:rPr>
          <w:rFonts w:eastAsia="Calibri"/>
        </w:rPr>
        <w:t xml:space="preserve"> powinny cechować sie brył</w:t>
      </w:r>
      <w:r w:rsidR="00D0318B">
        <w:rPr>
          <w:rFonts w:eastAsia="Calibri"/>
        </w:rPr>
        <w:t>ą</w:t>
      </w:r>
      <w:r w:rsidRPr="00AA6786">
        <w:rPr>
          <w:rFonts w:eastAsia="Calibri"/>
        </w:rPr>
        <w:t xml:space="preserve"> korzeniow</w:t>
      </w:r>
      <w:r w:rsidR="00D0318B">
        <w:rPr>
          <w:rFonts w:eastAsia="Calibri"/>
        </w:rPr>
        <w:t>ą</w:t>
      </w:r>
      <w:r w:rsidRPr="00AA6786">
        <w:rPr>
          <w:rFonts w:eastAsia="Calibri"/>
        </w:rPr>
        <w:t xml:space="preserve"> prawidłowo uformowan</w:t>
      </w:r>
      <w:r w:rsidR="00D0318B">
        <w:rPr>
          <w:rFonts w:eastAsia="Calibri"/>
        </w:rPr>
        <w:t>ą</w:t>
      </w:r>
      <w:r w:rsidRPr="00AA6786">
        <w:rPr>
          <w:rFonts w:eastAsia="Calibri"/>
        </w:rPr>
        <w:t xml:space="preserve"> i nie uszkodzon</w:t>
      </w:r>
      <w:r w:rsidR="00D0318B">
        <w:rPr>
          <w:rFonts w:eastAsia="Calibri"/>
        </w:rPr>
        <w:t>ą</w:t>
      </w:r>
      <w:r w:rsidRPr="00AA6786">
        <w:rPr>
          <w:rFonts w:eastAsia="Calibri"/>
        </w:rPr>
        <w:t>,</w:t>
      </w:r>
    </w:p>
    <w:p w:rsidR="00F91B37" w:rsidRPr="00AA6786" w:rsidRDefault="00F91B37" w:rsidP="00AA6786">
      <w:pPr>
        <w:autoSpaceDE w:val="0"/>
        <w:autoSpaceDN w:val="0"/>
        <w:adjustRightInd w:val="0"/>
        <w:jc w:val="both"/>
        <w:rPr>
          <w:rFonts w:eastAsia="Calibri"/>
        </w:rPr>
      </w:pPr>
      <w:r w:rsidRPr="00AA6786">
        <w:rPr>
          <w:rFonts w:eastAsia="Calibri"/>
        </w:rPr>
        <w:t>− pędy korony u drzew i krzewów nie powinny być przycięte,</w:t>
      </w:r>
    </w:p>
    <w:p w:rsidR="00F91B37" w:rsidRPr="00AA6786" w:rsidRDefault="00F91B37" w:rsidP="00AA6786">
      <w:pPr>
        <w:autoSpaceDE w:val="0"/>
        <w:autoSpaceDN w:val="0"/>
        <w:adjustRightInd w:val="0"/>
        <w:jc w:val="both"/>
        <w:rPr>
          <w:rFonts w:eastAsia="Calibri"/>
        </w:rPr>
      </w:pPr>
      <w:r w:rsidRPr="00AA6786">
        <w:rPr>
          <w:rFonts w:eastAsia="Calibri"/>
        </w:rPr>
        <w:t>− pędy boczne korony drzewa powinny być równomiernie rozmieszczone,</w:t>
      </w:r>
    </w:p>
    <w:p w:rsidR="00F91B37" w:rsidRPr="00AA6786" w:rsidRDefault="00F91B37" w:rsidP="00AA6786">
      <w:pPr>
        <w:autoSpaceDE w:val="0"/>
        <w:autoSpaceDN w:val="0"/>
        <w:adjustRightInd w:val="0"/>
        <w:jc w:val="both"/>
        <w:rPr>
          <w:rFonts w:eastAsia="Calibri"/>
        </w:rPr>
      </w:pPr>
      <w:r w:rsidRPr="00AA6786">
        <w:rPr>
          <w:rFonts w:eastAsia="Calibri"/>
        </w:rPr>
        <w:t>− przewodnik powinien być praktycznie prosty,</w:t>
      </w:r>
    </w:p>
    <w:p w:rsidR="00F91B37" w:rsidRPr="00AA6786" w:rsidRDefault="00F91B37" w:rsidP="00AA6786">
      <w:pPr>
        <w:autoSpaceDE w:val="0"/>
        <w:autoSpaceDN w:val="0"/>
        <w:adjustRightInd w:val="0"/>
        <w:jc w:val="both"/>
        <w:rPr>
          <w:rFonts w:eastAsia="Calibri"/>
        </w:rPr>
      </w:pPr>
      <w:r w:rsidRPr="00AA6786">
        <w:rPr>
          <w:rFonts w:eastAsia="Calibri"/>
        </w:rPr>
        <w:t>− blizny na przewodniku powinny być dobrze zarośnięte.</w:t>
      </w:r>
    </w:p>
    <w:p w:rsidR="00F91B37" w:rsidRPr="00AA6786" w:rsidRDefault="00F91B37" w:rsidP="00AA6786">
      <w:pPr>
        <w:autoSpaceDE w:val="0"/>
        <w:autoSpaceDN w:val="0"/>
        <w:adjustRightInd w:val="0"/>
        <w:jc w:val="both"/>
        <w:rPr>
          <w:rFonts w:eastAsia="Calibri"/>
        </w:rPr>
      </w:pPr>
      <w:r w:rsidRPr="00AA6786">
        <w:rPr>
          <w:rFonts w:eastAsia="Calibri"/>
        </w:rPr>
        <w:t>Wady niedopuszczalne:</w:t>
      </w:r>
    </w:p>
    <w:p w:rsidR="00F91B37" w:rsidRPr="00AA6786" w:rsidRDefault="00F91B37" w:rsidP="00AA6786">
      <w:pPr>
        <w:autoSpaceDE w:val="0"/>
        <w:autoSpaceDN w:val="0"/>
        <w:adjustRightInd w:val="0"/>
        <w:jc w:val="both"/>
        <w:rPr>
          <w:rFonts w:eastAsia="Calibri"/>
        </w:rPr>
      </w:pPr>
      <w:r w:rsidRPr="00AA6786">
        <w:rPr>
          <w:rFonts w:eastAsia="Calibri"/>
        </w:rPr>
        <w:t>− silne uszkodzenia mechaniczne roślin,</w:t>
      </w:r>
    </w:p>
    <w:p w:rsidR="00F91B37" w:rsidRPr="00AA6786" w:rsidRDefault="00F91B37" w:rsidP="00AA6786">
      <w:pPr>
        <w:autoSpaceDE w:val="0"/>
        <w:autoSpaceDN w:val="0"/>
        <w:adjustRightInd w:val="0"/>
        <w:jc w:val="both"/>
        <w:rPr>
          <w:rFonts w:eastAsia="Calibri"/>
        </w:rPr>
      </w:pPr>
      <w:r w:rsidRPr="00AA6786">
        <w:rPr>
          <w:rFonts w:eastAsia="Calibri"/>
        </w:rPr>
        <w:t>− odrosty podkładki poniżej miejsca szczepienia,</w:t>
      </w:r>
    </w:p>
    <w:p w:rsidR="00F91B37" w:rsidRPr="00AA6786" w:rsidRDefault="00F91B37" w:rsidP="00AA6786">
      <w:pPr>
        <w:autoSpaceDE w:val="0"/>
        <w:autoSpaceDN w:val="0"/>
        <w:adjustRightInd w:val="0"/>
        <w:jc w:val="both"/>
        <w:rPr>
          <w:rFonts w:eastAsia="Calibri"/>
        </w:rPr>
      </w:pPr>
      <w:r w:rsidRPr="00AA6786">
        <w:rPr>
          <w:rFonts w:eastAsia="Calibri"/>
        </w:rPr>
        <w:t>− ślady żerowania szkodników,</w:t>
      </w:r>
    </w:p>
    <w:p w:rsidR="00F91B37" w:rsidRPr="00AA6786" w:rsidRDefault="00F91B37" w:rsidP="00AA6786">
      <w:pPr>
        <w:autoSpaceDE w:val="0"/>
        <w:autoSpaceDN w:val="0"/>
        <w:adjustRightInd w:val="0"/>
        <w:jc w:val="both"/>
        <w:rPr>
          <w:rFonts w:eastAsia="Calibri"/>
        </w:rPr>
      </w:pPr>
      <w:r w:rsidRPr="00AA6786">
        <w:rPr>
          <w:rFonts w:eastAsia="Calibri"/>
        </w:rPr>
        <w:t>− oznaki chorobowe,</w:t>
      </w:r>
    </w:p>
    <w:p w:rsidR="00F91B37" w:rsidRPr="00AA6786" w:rsidRDefault="00F91B37" w:rsidP="00AA6786">
      <w:pPr>
        <w:autoSpaceDE w:val="0"/>
        <w:autoSpaceDN w:val="0"/>
        <w:adjustRightInd w:val="0"/>
        <w:jc w:val="both"/>
        <w:rPr>
          <w:rFonts w:eastAsia="Calibri"/>
        </w:rPr>
      </w:pPr>
      <w:r w:rsidRPr="00AA6786">
        <w:rPr>
          <w:rFonts w:eastAsia="Calibri"/>
        </w:rPr>
        <w:t>− zwiędniecie i pomarszczenie kory na korzeniach i częściach naziemnych,</w:t>
      </w:r>
    </w:p>
    <w:p w:rsidR="00F91B37" w:rsidRPr="00AA6786" w:rsidRDefault="00F91B37" w:rsidP="00AA6786">
      <w:pPr>
        <w:jc w:val="both"/>
        <w:rPr>
          <w:b/>
        </w:rPr>
      </w:pPr>
      <w:r w:rsidRPr="00AA6786">
        <w:rPr>
          <w:rFonts w:eastAsia="Calibri"/>
        </w:rPr>
        <w:t>− martwice i pęknięcia kory,</w:t>
      </w:r>
      <w:r w:rsidRPr="00AA6786">
        <w:rPr>
          <w:b/>
        </w:rPr>
        <w:t xml:space="preserve"> </w:t>
      </w:r>
      <w:r w:rsidRPr="00AA6786">
        <w:rPr>
          <w:rFonts w:eastAsia="Calibri"/>
        </w:rPr>
        <w:t>uszkodzenie p</w:t>
      </w:r>
      <w:r w:rsidR="00D0318B">
        <w:rPr>
          <w:rFonts w:eastAsia="Calibri"/>
        </w:rPr>
        <w:t>ą</w:t>
      </w:r>
      <w:r w:rsidRPr="00AA6786">
        <w:rPr>
          <w:rFonts w:eastAsia="Calibri"/>
        </w:rPr>
        <w:t>ka szczytowego przewodnika,</w:t>
      </w:r>
    </w:p>
    <w:p w:rsidR="00F91B37" w:rsidRPr="00AA6786" w:rsidRDefault="00F91B37" w:rsidP="00AA6786">
      <w:pPr>
        <w:autoSpaceDE w:val="0"/>
        <w:autoSpaceDN w:val="0"/>
        <w:adjustRightInd w:val="0"/>
        <w:jc w:val="both"/>
        <w:rPr>
          <w:rFonts w:eastAsia="Calibri"/>
        </w:rPr>
      </w:pPr>
      <w:r w:rsidRPr="00AA6786">
        <w:rPr>
          <w:rFonts w:eastAsia="Calibri"/>
        </w:rPr>
        <w:t>− dwupędowe korony drzew formy piennej,</w:t>
      </w:r>
    </w:p>
    <w:p w:rsidR="00F91B37" w:rsidRPr="00AA6786" w:rsidRDefault="00F91B37" w:rsidP="00AA6786">
      <w:pPr>
        <w:autoSpaceDE w:val="0"/>
        <w:autoSpaceDN w:val="0"/>
        <w:adjustRightInd w:val="0"/>
        <w:jc w:val="both"/>
        <w:rPr>
          <w:rFonts w:eastAsia="Calibri"/>
        </w:rPr>
      </w:pPr>
      <w:r w:rsidRPr="00AA6786">
        <w:rPr>
          <w:rFonts w:eastAsia="Calibri"/>
        </w:rPr>
        <w:t>− uszkodzenie lub przesuszenie bryły korzeniowej,</w:t>
      </w:r>
    </w:p>
    <w:p w:rsidR="00F91B37" w:rsidRDefault="00F91B37" w:rsidP="00AA6786">
      <w:pPr>
        <w:jc w:val="both"/>
        <w:rPr>
          <w:rFonts w:eastAsia="Calibri"/>
        </w:rPr>
      </w:pPr>
      <w:r w:rsidRPr="00AA6786">
        <w:rPr>
          <w:rFonts w:eastAsia="Calibri"/>
        </w:rPr>
        <w:t>− złe zrośniecie odmiany szczepionej z podkładk</w:t>
      </w:r>
      <w:r w:rsidR="00D0318B">
        <w:rPr>
          <w:rFonts w:eastAsia="Calibri"/>
        </w:rPr>
        <w:t>ą</w:t>
      </w:r>
    </w:p>
    <w:p w:rsidR="0083391D" w:rsidRDefault="0083391D" w:rsidP="00AA6786">
      <w:pPr>
        <w:jc w:val="both"/>
        <w:rPr>
          <w:rFonts w:eastAsia="Calibri"/>
        </w:rPr>
      </w:pPr>
    </w:p>
    <w:p w:rsidR="0083391D" w:rsidRPr="00AA6786" w:rsidRDefault="0083391D" w:rsidP="00AA6786">
      <w:pPr>
        <w:jc w:val="both"/>
      </w:pPr>
    </w:p>
    <w:p w:rsidR="00D33278" w:rsidRDefault="00093A06" w:rsidP="00D33278">
      <w:pPr>
        <w:autoSpaceDE w:val="0"/>
        <w:autoSpaceDN w:val="0"/>
        <w:adjustRightInd w:val="0"/>
        <w:jc w:val="both"/>
        <w:rPr>
          <w:b/>
          <w:iCs/>
          <w:color w:val="000000"/>
        </w:rPr>
      </w:pPr>
      <w:r>
        <w:rPr>
          <w:b/>
        </w:rPr>
        <w:t>3</w:t>
      </w:r>
      <w:r w:rsidR="004D32A3">
        <w:rPr>
          <w:b/>
        </w:rPr>
        <w:t xml:space="preserve">). </w:t>
      </w:r>
      <w:r w:rsidR="00765A5F">
        <w:rPr>
          <w:b/>
          <w:iCs/>
          <w:color w:val="000000"/>
        </w:rPr>
        <w:t>Trawniki</w:t>
      </w:r>
    </w:p>
    <w:p w:rsidR="00765A5F" w:rsidRPr="00381A71" w:rsidRDefault="00765A5F" w:rsidP="00765A5F">
      <w:pPr>
        <w:autoSpaceDE w:val="0"/>
        <w:autoSpaceDN w:val="0"/>
        <w:adjustRightInd w:val="0"/>
        <w:jc w:val="both"/>
      </w:pPr>
      <w:r w:rsidRPr="00381A71">
        <w:t>Cena wykonania robót obejmuje:</w:t>
      </w:r>
    </w:p>
    <w:p w:rsidR="00765A5F" w:rsidRPr="00381A71" w:rsidRDefault="00765A5F" w:rsidP="00765A5F">
      <w:pPr>
        <w:autoSpaceDE w:val="0"/>
        <w:autoSpaceDN w:val="0"/>
        <w:adjustRightInd w:val="0"/>
        <w:jc w:val="both"/>
      </w:pPr>
      <w:r w:rsidRPr="00381A71">
        <w:t>- roboty przygotowawcze: oczyszczenie terenu, rozścielenie ziemi urodzajnej,</w:t>
      </w:r>
    </w:p>
    <w:p w:rsidR="00765A5F" w:rsidRPr="00381A71" w:rsidRDefault="00765A5F" w:rsidP="00765A5F">
      <w:pPr>
        <w:autoSpaceDE w:val="0"/>
        <w:autoSpaceDN w:val="0"/>
        <w:adjustRightInd w:val="0"/>
        <w:jc w:val="both"/>
      </w:pPr>
      <w:r w:rsidRPr="00381A71">
        <w:t>- zakładanie trawników,</w:t>
      </w:r>
    </w:p>
    <w:p w:rsidR="00765A5F" w:rsidRPr="00381A71" w:rsidRDefault="00765A5F" w:rsidP="00765A5F">
      <w:pPr>
        <w:jc w:val="both"/>
      </w:pPr>
      <w:r w:rsidRPr="00381A71">
        <w:t>- pielęgnacja trawników: podlewanie, koszenie.</w:t>
      </w:r>
    </w:p>
    <w:p w:rsidR="00272BB2" w:rsidRPr="00381A71" w:rsidRDefault="00272BB2" w:rsidP="00272BB2">
      <w:pPr>
        <w:autoSpaceDE w:val="0"/>
        <w:autoSpaceDN w:val="0"/>
        <w:adjustRightInd w:val="0"/>
        <w:jc w:val="both"/>
        <w:rPr>
          <w:color w:val="000000"/>
        </w:rPr>
      </w:pPr>
      <w:r w:rsidRPr="00381A71">
        <w:rPr>
          <w:color w:val="000000"/>
        </w:rPr>
        <w:t>Trawniki wymagają nawożenia – średnio 6 kg NPK na każdy hektar w ciągu roku.</w:t>
      </w:r>
    </w:p>
    <w:p w:rsidR="00272BB2" w:rsidRPr="00381A71" w:rsidRDefault="00272BB2" w:rsidP="00272BB2">
      <w:pPr>
        <w:autoSpaceDE w:val="0"/>
        <w:autoSpaceDN w:val="0"/>
        <w:adjustRightInd w:val="0"/>
        <w:jc w:val="both"/>
        <w:rPr>
          <w:color w:val="000000"/>
        </w:rPr>
      </w:pPr>
      <w:r w:rsidRPr="00381A71">
        <w:rPr>
          <w:color w:val="000000"/>
        </w:rPr>
        <w:t>Mieszanki nawozowe powinny być przygotowane, aby zapewn</w:t>
      </w:r>
      <w:r>
        <w:rPr>
          <w:color w:val="000000"/>
        </w:rPr>
        <w:t xml:space="preserve">ić wymagany skład na każdą porę </w:t>
      </w:r>
      <w:r w:rsidRPr="00381A71">
        <w:rPr>
          <w:color w:val="000000"/>
        </w:rPr>
        <w:t>roku:</w:t>
      </w:r>
    </w:p>
    <w:p w:rsidR="00272BB2" w:rsidRPr="00381A71" w:rsidRDefault="00272BB2" w:rsidP="00272BB2">
      <w:pPr>
        <w:autoSpaceDE w:val="0"/>
        <w:autoSpaceDN w:val="0"/>
        <w:adjustRightInd w:val="0"/>
        <w:jc w:val="both"/>
        <w:rPr>
          <w:color w:val="000000"/>
        </w:rPr>
      </w:pPr>
      <w:r w:rsidRPr="00381A71">
        <w:rPr>
          <w:color w:val="000000"/>
        </w:rPr>
        <w:t>a) na wiosnę trawniki wymagają mieszanek z przewagą azotu,</w:t>
      </w:r>
    </w:p>
    <w:p w:rsidR="00272BB2" w:rsidRPr="00381A71" w:rsidRDefault="00272BB2" w:rsidP="00272BB2">
      <w:pPr>
        <w:autoSpaceDE w:val="0"/>
        <w:autoSpaceDN w:val="0"/>
        <w:adjustRightInd w:val="0"/>
        <w:jc w:val="both"/>
        <w:rPr>
          <w:color w:val="000000"/>
        </w:rPr>
      </w:pPr>
      <w:r w:rsidRPr="00381A71">
        <w:rPr>
          <w:color w:val="000000"/>
        </w:rPr>
        <w:t>b) od polowy lata azot powinien być stopniowo redukowany z jednoczesnym zwiększaniem</w:t>
      </w:r>
    </w:p>
    <w:p w:rsidR="00272BB2" w:rsidRPr="00381A71" w:rsidRDefault="00272BB2" w:rsidP="00272BB2">
      <w:pPr>
        <w:autoSpaceDE w:val="0"/>
        <w:autoSpaceDN w:val="0"/>
        <w:adjustRightInd w:val="0"/>
        <w:jc w:val="both"/>
        <w:rPr>
          <w:color w:val="000000"/>
        </w:rPr>
      </w:pPr>
      <w:r w:rsidRPr="00381A71">
        <w:rPr>
          <w:color w:val="000000"/>
        </w:rPr>
        <w:t>potasu i fosforu,</w:t>
      </w:r>
    </w:p>
    <w:p w:rsidR="00272BB2" w:rsidRPr="00381A71" w:rsidRDefault="00272BB2" w:rsidP="00272BB2">
      <w:pPr>
        <w:autoSpaceDE w:val="0"/>
        <w:autoSpaceDN w:val="0"/>
        <w:adjustRightInd w:val="0"/>
        <w:jc w:val="both"/>
        <w:rPr>
          <w:color w:val="000000"/>
        </w:rPr>
      </w:pPr>
      <w:r w:rsidRPr="00381A71">
        <w:rPr>
          <w:color w:val="000000"/>
        </w:rPr>
        <w:t>c) ostatnie nawożenie nie powinno zawierać azotu a jedynie fosfor i potas,</w:t>
      </w:r>
    </w:p>
    <w:p w:rsidR="00272BB2" w:rsidRPr="00381A71" w:rsidRDefault="00272BB2" w:rsidP="00272BB2">
      <w:pPr>
        <w:autoSpaceDE w:val="0"/>
        <w:autoSpaceDN w:val="0"/>
        <w:adjustRightInd w:val="0"/>
        <w:jc w:val="both"/>
        <w:rPr>
          <w:color w:val="000000"/>
        </w:rPr>
      </w:pPr>
      <w:r w:rsidRPr="00381A71">
        <w:rPr>
          <w:color w:val="000000"/>
        </w:rPr>
        <w:t>d) dodatkowe dosiewanie trawników (jeden obowiązkowy dosiew) jest przewidywany w</w:t>
      </w:r>
    </w:p>
    <w:p w:rsidR="00272BB2" w:rsidRPr="00381A71" w:rsidRDefault="00272BB2" w:rsidP="00272BB2">
      <w:pPr>
        <w:autoSpaceDE w:val="0"/>
        <w:autoSpaceDN w:val="0"/>
        <w:adjustRightInd w:val="0"/>
        <w:jc w:val="both"/>
        <w:rPr>
          <w:color w:val="000000"/>
        </w:rPr>
      </w:pPr>
      <w:r w:rsidRPr="00381A71">
        <w:rPr>
          <w:color w:val="000000"/>
        </w:rPr>
        <w:t>przypadku braku wzrostu,</w:t>
      </w:r>
    </w:p>
    <w:p w:rsidR="00272BB2" w:rsidRPr="00381A71" w:rsidRDefault="00272BB2" w:rsidP="00272BB2">
      <w:pPr>
        <w:autoSpaceDE w:val="0"/>
        <w:autoSpaceDN w:val="0"/>
        <w:adjustRightInd w:val="0"/>
        <w:jc w:val="both"/>
        <w:rPr>
          <w:color w:val="000000"/>
        </w:rPr>
      </w:pPr>
      <w:r w:rsidRPr="00381A71">
        <w:rPr>
          <w:color w:val="000000"/>
        </w:rPr>
        <w:t>e) wysokość trawy po koszeniu nie powinna przekraczać 5 cm,</w:t>
      </w:r>
    </w:p>
    <w:p w:rsidR="00272BB2" w:rsidRPr="00381A71" w:rsidRDefault="00272BB2" w:rsidP="00272BB2">
      <w:pPr>
        <w:autoSpaceDE w:val="0"/>
        <w:autoSpaceDN w:val="0"/>
        <w:adjustRightInd w:val="0"/>
        <w:jc w:val="both"/>
        <w:rPr>
          <w:color w:val="000000"/>
        </w:rPr>
      </w:pPr>
      <w:r w:rsidRPr="00381A71">
        <w:rPr>
          <w:color w:val="000000"/>
        </w:rPr>
        <w:t>f) niezbędne jest utrzymanie odpowiedniej wilgotności gruntu. Podlewanie trawników</w:t>
      </w:r>
    </w:p>
    <w:p w:rsidR="00272BB2" w:rsidRPr="00381A71" w:rsidRDefault="00272BB2" w:rsidP="00272BB2">
      <w:pPr>
        <w:autoSpaceDE w:val="0"/>
        <w:autoSpaceDN w:val="0"/>
        <w:adjustRightInd w:val="0"/>
        <w:jc w:val="both"/>
        <w:rPr>
          <w:color w:val="000000"/>
        </w:rPr>
      </w:pPr>
      <w:r w:rsidRPr="00381A71">
        <w:rPr>
          <w:color w:val="000000"/>
        </w:rPr>
        <w:t>powinno być prowadzone w zależności od warunków pogodowych.</w:t>
      </w:r>
    </w:p>
    <w:p w:rsidR="00244582" w:rsidRDefault="00244582" w:rsidP="00AA6786">
      <w:pPr>
        <w:jc w:val="both"/>
        <w:rPr>
          <w:b/>
        </w:rPr>
      </w:pPr>
    </w:p>
    <w:p w:rsidR="00480CE5" w:rsidRPr="00AA6786" w:rsidRDefault="00480CE5" w:rsidP="00AA6786">
      <w:pPr>
        <w:jc w:val="both"/>
        <w:rPr>
          <w:b/>
        </w:rPr>
      </w:pPr>
      <w:r w:rsidRPr="00AA6786">
        <w:rPr>
          <w:b/>
        </w:rPr>
        <w:t xml:space="preserve">3. SPRZĘT </w:t>
      </w:r>
    </w:p>
    <w:p w:rsidR="00480CE5" w:rsidRPr="00AA6786" w:rsidRDefault="00480CE5" w:rsidP="00AA6786">
      <w:pPr>
        <w:jc w:val="both"/>
      </w:pPr>
      <w:r w:rsidRPr="00AA6786">
        <w:t xml:space="preserve">Ogólne wymagania dotyczące sprzętu </w:t>
      </w:r>
    </w:p>
    <w:p w:rsidR="00480CE5" w:rsidRPr="00AA6786" w:rsidRDefault="00480CE5" w:rsidP="00AA6786">
      <w:pPr>
        <w:jc w:val="both"/>
      </w:pPr>
      <w:r w:rsidRPr="00AA6786">
        <w:t>Roboty związ</w:t>
      </w:r>
      <w:r w:rsidR="00D0318B">
        <w:t xml:space="preserve">ane z kształtowaniem </w:t>
      </w:r>
      <w:r w:rsidRPr="00AA6786">
        <w:t>tere</w:t>
      </w:r>
      <w:r w:rsidR="00D0318B">
        <w:t>nów rekreacyjno-wypoczynkowych i placów</w:t>
      </w:r>
      <w:r w:rsidRPr="00AA6786">
        <w:t xml:space="preserve"> </w:t>
      </w:r>
      <w:r w:rsidR="00D0318B">
        <w:t>zabaw oraz montażem i wznoszeniem gotowych konstrukcji mogą być wykonywane ręcznie lub mechanicznie przy użyciu dowolnego typu sprzętu</w:t>
      </w:r>
      <w:r w:rsidR="00244582">
        <w:t>.</w:t>
      </w:r>
      <w:r w:rsidRPr="00AA6786">
        <w:t xml:space="preserve"> </w:t>
      </w:r>
    </w:p>
    <w:p w:rsidR="00480CE5" w:rsidRPr="00AA6786" w:rsidRDefault="00480CE5" w:rsidP="00AA6786">
      <w:pPr>
        <w:jc w:val="both"/>
      </w:pPr>
    </w:p>
    <w:p w:rsidR="00480CE5" w:rsidRPr="00AA6786" w:rsidRDefault="00480CE5" w:rsidP="00AA6786">
      <w:pPr>
        <w:jc w:val="both"/>
      </w:pPr>
      <w:r w:rsidRPr="00AA6786">
        <w:t xml:space="preserve">Sprzęt do wykonywania robót </w:t>
      </w:r>
    </w:p>
    <w:p w:rsidR="00480CE5" w:rsidRPr="00AA6786" w:rsidRDefault="00480CE5" w:rsidP="00D0318B">
      <w:pPr>
        <w:jc w:val="both"/>
      </w:pPr>
      <w:r w:rsidRPr="00AA6786">
        <w:t>Wykonawca przystępujący do montażu obiektów małej architektury jest zobowiązany do używania jedynie takiego sprzętu, który nie spowoduje niekorzystnego wpływu na jakość wykonywanych robót. Sprzęt będący własnością Wykonawcy lub wynajęty do wykonania robót ma być utrzymywany w dobrym stanie technicznym i gotowości do pracy. Będzie spełniał normy ochrony środowiska i przepisy dotyczące jego użytkowania.</w:t>
      </w:r>
      <w:r w:rsidR="00D0318B">
        <w:t xml:space="preserve"> Ob</w:t>
      </w:r>
      <w:r w:rsidR="00681816">
        <w:t>owiązują</w:t>
      </w:r>
      <w:r w:rsidR="00D0318B">
        <w:t xml:space="preserve"> zapisy określone w części ogólnej ST.</w:t>
      </w:r>
      <w:r w:rsidRPr="00AA6786">
        <w:t xml:space="preserve"> </w:t>
      </w:r>
    </w:p>
    <w:p w:rsidR="00480CE5" w:rsidRPr="00AA6786" w:rsidRDefault="00480CE5" w:rsidP="00AA6786">
      <w:pPr>
        <w:jc w:val="both"/>
      </w:pPr>
    </w:p>
    <w:p w:rsidR="00480CE5" w:rsidRPr="00681816" w:rsidRDefault="00480CE5" w:rsidP="00AA6786">
      <w:pPr>
        <w:jc w:val="both"/>
        <w:rPr>
          <w:b/>
        </w:rPr>
      </w:pPr>
      <w:r w:rsidRPr="00AA6786">
        <w:rPr>
          <w:b/>
        </w:rPr>
        <w:t>4. TRANSPORT</w:t>
      </w:r>
    </w:p>
    <w:p w:rsidR="00480CE5" w:rsidRPr="00AA6786" w:rsidRDefault="00D0318B" w:rsidP="00AA6786">
      <w:pPr>
        <w:jc w:val="both"/>
      </w:pPr>
      <w:r>
        <w:t xml:space="preserve">Materiały na budowę </w:t>
      </w:r>
      <w:r w:rsidR="00480CE5" w:rsidRPr="00AA6786">
        <w:t>placu z</w:t>
      </w:r>
      <w:r>
        <w:t xml:space="preserve">abaw </w:t>
      </w:r>
      <w:r w:rsidR="00480CE5" w:rsidRPr="00AA6786">
        <w:t>powinny być prz</w:t>
      </w:r>
      <w:r>
        <w:t>ewożone odpowiednimi środkami</w:t>
      </w:r>
      <w:r w:rsidR="00480CE5" w:rsidRPr="00AA6786">
        <w:t xml:space="preserve"> </w:t>
      </w:r>
      <w:r w:rsidR="0083258B">
        <w:t>transportu,</w:t>
      </w:r>
      <w:r>
        <w:t xml:space="preserve"> żeby uniknąć </w:t>
      </w:r>
      <w:r w:rsidR="0083258B">
        <w:t>uszkodzeń</w:t>
      </w:r>
      <w:r>
        <w:t>, trwałych odkształceń oraz zgodnie z przepisami</w:t>
      </w:r>
      <w:r w:rsidR="00480CE5" w:rsidRPr="00AA6786">
        <w:t xml:space="preserve"> BHP i ruchu drogowego.</w:t>
      </w:r>
    </w:p>
    <w:p w:rsidR="00D0318B" w:rsidRPr="00AA6786" w:rsidRDefault="00480CE5" w:rsidP="00D0318B">
      <w:pPr>
        <w:jc w:val="both"/>
      </w:pPr>
      <w:r w:rsidRPr="00AA6786">
        <w:t xml:space="preserve">Transport materiałów demontażowych i rozbiórkowych należy wykonać zgodnie z </w:t>
      </w:r>
      <w:r w:rsidR="00244582">
        <w:t xml:space="preserve"> </w:t>
      </w:r>
      <w:r w:rsidRPr="00AA6786">
        <w:t xml:space="preserve">wymogami przepisów transportu drogowego i bezpieczeństwa ładunku. Środki transportu powinny zabezpieczać załadowane materiały demontażowe przed niekontrolowanym wysypywaniem i utratą. </w:t>
      </w:r>
      <w:r w:rsidR="0083258B">
        <w:t>Obowiązują</w:t>
      </w:r>
      <w:r w:rsidR="00D0318B">
        <w:t xml:space="preserve"> zapisy określone w części ogólnej ST.</w:t>
      </w:r>
      <w:r w:rsidR="00D0318B" w:rsidRPr="00AA6786">
        <w:t xml:space="preserve"> </w:t>
      </w:r>
    </w:p>
    <w:p w:rsidR="00480CE5" w:rsidRDefault="00480CE5" w:rsidP="00AA6786">
      <w:pPr>
        <w:jc w:val="both"/>
      </w:pPr>
    </w:p>
    <w:p w:rsidR="0083258B" w:rsidRPr="00AA6786" w:rsidRDefault="0083258B" w:rsidP="00AA6786">
      <w:pPr>
        <w:jc w:val="both"/>
      </w:pPr>
    </w:p>
    <w:p w:rsidR="00480CE5" w:rsidRPr="0083258B" w:rsidRDefault="00480CE5" w:rsidP="00AA6786">
      <w:pPr>
        <w:jc w:val="both"/>
        <w:rPr>
          <w:b/>
        </w:rPr>
      </w:pPr>
      <w:r w:rsidRPr="00AA6786">
        <w:rPr>
          <w:b/>
        </w:rPr>
        <w:t xml:space="preserve">5. WYKONANIE ROBÓT </w:t>
      </w:r>
    </w:p>
    <w:p w:rsidR="00480CE5" w:rsidRPr="00AA6786" w:rsidRDefault="00480CE5" w:rsidP="00244582">
      <w:pPr>
        <w:jc w:val="both"/>
      </w:pPr>
      <w:r w:rsidRPr="00AA6786">
        <w:t>Wykonawca jest odpowiedzialny za prowadzenie robót zgodnie z umową oraz za jakość wykonywanych robót, za ich zgodność z wytycznymi produ</w:t>
      </w:r>
      <w:r w:rsidR="00D0318B">
        <w:t xml:space="preserve">centa oraz ustaleniami z </w:t>
      </w:r>
      <w:r w:rsidRPr="00AA6786">
        <w:t>Zamawiającym i poleceniami Inspektora nadzoru. Zakres prac powinien być każdor</w:t>
      </w:r>
      <w:r w:rsidR="00D0318B">
        <w:t xml:space="preserve">azowo uzgadniany, a ich jakość </w:t>
      </w:r>
      <w:r w:rsidRPr="00AA6786">
        <w:t>o</w:t>
      </w:r>
      <w:r w:rsidR="00D0318B">
        <w:t xml:space="preserve">dbierana przez przedstawiciela </w:t>
      </w:r>
      <w:r w:rsidRPr="00AA6786">
        <w:t>Zamawiającego.</w:t>
      </w:r>
    </w:p>
    <w:p w:rsidR="00480CE5" w:rsidRPr="00AA6786" w:rsidRDefault="00480CE5" w:rsidP="00AA6786">
      <w:pPr>
        <w:jc w:val="both"/>
      </w:pPr>
      <w:r w:rsidRPr="00AA6786">
        <w:t>Prowadzenie robót należy powierzyć firmie posiadającej do</w:t>
      </w:r>
      <w:r w:rsidR="00D0318B">
        <w:t xml:space="preserve">świadczenie w wykonywaniu i </w:t>
      </w:r>
      <w:r w:rsidRPr="00AA6786">
        <w:t>mającej odpowiednie zaplecze sprzętowe do prowadzenia tego typu robót. Roboty należy prowadzić pod nadzorem osób posiadający</w:t>
      </w:r>
      <w:r w:rsidR="00D0318B">
        <w:t xml:space="preserve">ch odpowiednie kwalifikacje </w:t>
      </w:r>
      <w:r w:rsidRPr="00AA6786">
        <w:t>zawodowe przy tego typu robotach</w:t>
      </w:r>
      <w:r w:rsidR="00D0318B">
        <w:t>.</w:t>
      </w:r>
      <w:r w:rsidR="00244582">
        <w:t xml:space="preserve"> </w:t>
      </w:r>
      <w:r w:rsidRPr="00AA6786">
        <w:t xml:space="preserve">Materiały uzyskane z rozbiórki należy utylizować (wywóz </w:t>
      </w:r>
      <w:r w:rsidR="00D0318B">
        <w:t xml:space="preserve">na wysypisko, przekazanie do </w:t>
      </w:r>
      <w:r w:rsidRPr="00AA6786">
        <w:t>firm likwidujących materiały szkodliwe dla środowiska)</w:t>
      </w:r>
      <w:r w:rsidR="00244582">
        <w:t>.</w:t>
      </w:r>
      <w:r w:rsidRPr="00AA6786">
        <w:t xml:space="preserve"> </w:t>
      </w:r>
    </w:p>
    <w:p w:rsidR="00244582" w:rsidRPr="0083258B" w:rsidRDefault="00480CE5" w:rsidP="00AA6786">
      <w:pPr>
        <w:jc w:val="both"/>
      </w:pPr>
      <w:r w:rsidRPr="00AA6786">
        <w:lastRenderedPageBreak/>
        <w:t>Przy wykonywaniu rob</w:t>
      </w:r>
      <w:r w:rsidR="00D0318B">
        <w:t>ó</w:t>
      </w:r>
      <w:r w:rsidRPr="00AA6786">
        <w:t>t należy przestrzegać obowiązującyc</w:t>
      </w:r>
      <w:r w:rsidR="00D0318B">
        <w:t xml:space="preserve">h przepisów w zakresie BHP </w:t>
      </w:r>
      <w:r w:rsidR="00244582">
        <w:br/>
      </w:r>
      <w:r w:rsidR="00D0318B">
        <w:t xml:space="preserve">i </w:t>
      </w:r>
      <w:r w:rsidRPr="00AA6786">
        <w:t>p.</w:t>
      </w:r>
      <w:r w:rsidR="00244582">
        <w:t xml:space="preserve"> </w:t>
      </w:r>
      <w:r w:rsidRPr="00AA6786">
        <w:t>poż. Do wykonywania robót można stosować jedynie narzę</w:t>
      </w:r>
      <w:r w:rsidR="00D0318B">
        <w:t xml:space="preserve">dzia będące w dobrym stanie </w:t>
      </w:r>
      <w:r w:rsidRPr="00AA6786">
        <w:t>technicznym. Prowadzenie prac po zmroku jest niedopuszczalne.</w:t>
      </w:r>
      <w:r w:rsidR="00D0318B">
        <w:t xml:space="preserve"> </w:t>
      </w:r>
      <w:r w:rsidR="0083258B">
        <w:t>Obowiązują</w:t>
      </w:r>
      <w:r w:rsidR="00D0318B">
        <w:t xml:space="preserve"> zapisy określone w części ogólnej ST.</w:t>
      </w:r>
      <w:r w:rsidR="00D0318B" w:rsidRPr="00AA6786">
        <w:t xml:space="preserve"> </w:t>
      </w:r>
    </w:p>
    <w:p w:rsidR="00244582" w:rsidRDefault="00244582" w:rsidP="00AA6786">
      <w:pPr>
        <w:jc w:val="both"/>
        <w:rPr>
          <w:u w:val="single"/>
        </w:rPr>
      </w:pPr>
    </w:p>
    <w:p w:rsidR="00480CE5" w:rsidRPr="00244582" w:rsidRDefault="00480CE5" w:rsidP="00AA6786">
      <w:pPr>
        <w:jc w:val="both"/>
        <w:rPr>
          <w:u w:val="single"/>
        </w:rPr>
      </w:pPr>
      <w:r w:rsidRPr="00244582">
        <w:rPr>
          <w:u w:val="single"/>
        </w:rPr>
        <w:t xml:space="preserve">Opis zapewnienia bezpieczeństwa ludzi i mienia </w:t>
      </w:r>
    </w:p>
    <w:p w:rsidR="00480CE5" w:rsidRPr="00AA6786" w:rsidRDefault="00480CE5" w:rsidP="00AA6786">
      <w:pPr>
        <w:jc w:val="both"/>
      </w:pPr>
      <w:r w:rsidRPr="00AA6786">
        <w:t xml:space="preserve">    - teren prowadzenia robót należy ogrodzić i oznakować. </w:t>
      </w:r>
    </w:p>
    <w:p w:rsidR="00480CE5" w:rsidRPr="00AA6786" w:rsidRDefault="00480CE5" w:rsidP="00AA6786">
      <w:pPr>
        <w:jc w:val="both"/>
      </w:pPr>
      <w:r w:rsidRPr="00AA6786">
        <w:t xml:space="preserve">- podczas prowadzenia robót należy przestrzegać przepisów BHP zawartych w Dzienniku Ustaw Nr 13 Rozporządzenia Nr. 93 MBiPMB z 1972 r </w:t>
      </w:r>
    </w:p>
    <w:p w:rsidR="00BF269F" w:rsidRPr="00244582" w:rsidRDefault="00480CE5" w:rsidP="00244582">
      <w:pPr>
        <w:jc w:val="both"/>
      </w:pPr>
      <w:r w:rsidRPr="00AA6786">
        <w:t>- ustawić tablice ostrzegawczo -informacyjne o tematyce BHP</w:t>
      </w:r>
      <w:r w:rsidR="00C056CD">
        <w:t>. Obejmują zapisy określone w części ogólnej ST.</w:t>
      </w:r>
      <w:r w:rsidR="00C056CD" w:rsidRPr="00AA6786">
        <w:t xml:space="preserve"> </w:t>
      </w:r>
    </w:p>
    <w:p w:rsidR="00BF269F" w:rsidRPr="00AA6786" w:rsidRDefault="00BF269F" w:rsidP="00AA6786">
      <w:pPr>
        <w:autoSpaceDE w:val="0"/>
        <w:autoSpaceDN w:val="0"/>
        <w:adjustRightInd w:val="0"/>
        <w:jc w:val="both"/>
        <w:rPr>
          <w:rFonts w:eastAsia="Calibri"/>
          <w:u w:val="single"/>
        </w:rPr>
      </w:pPr>
      <w:r w:rsidRPr="00AA6786">
        <w:rPr>
          <w:rFonts w:eastAsia="Calibri"/>
          <w:u w:val="single"/>
        </w:rPr>
        <w:t>Wymagania dotyczące sadzenia drzew i krzewów</w:t>
      </w:r>
    </w:p>
    <w:p w:rsidR="00BF269F" w:rsidRPr="00AA6786" w:rsidRDefault="00BF269F" w:rsidP="00AA6786">
      <w:pPr>
        <w:autoSpaceDE w:val="0"/>
        <w:autoSpaceDN w:val="0"/>
        <w:adjustRightInd w:val="0"/>
        <w:jc w:val="both"/>
        <w:rPr>
          <w:rFonts w:eastAsia="Calibri"/>
        </w:rPr>
      </w:pPr>
      <w:r w:rsidRPr="00AA6786">
        <w:rPr>
          <w:rFonts w:eastAsia="Calibri"/>
        </w:rPr>
        <w:t xml:space="preserve">Grunt przed posadzeniem powinien być oczyszczony z chwastów i pozostałości budowy i odpowiednio uprawiony w zależności od gatunku rośliny. W przypadku stwierdzenia zanieczyszczeń chemicznych w podłożu należy go poddać szczegółowej analizie. W przypadku stwierdzenia stagnowania wody na obszarze przeznaczonym pod zasadzenia, należy wykonać punktowo głębsze przekopanie gruntu w celu stwierdzenia przyczyny. Uzupełnianie głębszych wykopów lub spiętrzeń terenu musi być wykonane gruntem rodzimym. Należy zwrócić uwagę, by na poziomie poniżej 1- </w:t>
      </w:r>
      <w:smartTag w:uri="urn:schemas-microsoft-com:office:smarttags" w:element="metricconverter">
        <w:smartTagPr>
          <w:attr w:name="ProductID" w:val="1,2 m"/>
        </w:smartTagPr>
        <w:r w:rsidRPr="00AA6786">
          <w:rPr>
            <w:rFonts w:eastAsia="Calibri"/>
          </w:rPr>
          <w:t>1,2 m</w:t>
        </w:r>
      </w:smartTag>
      <w:r w:rsidRPr="00AA6786">
        <w:rPr>
          <w:rFonts w:eastAsia="Calibri"/>
        </w:rPr>
        <w:t xml:space="preserve"> nie sypać wierzchnicy z</w:t>
      </w:r>
    </w:p>
    <w:p w:rsidR="00BF269F" w:rsidRPr="00AA6786" w:rsidRDefault="00BF269F" w:rsidP="00AA6786">
      <w:pPr>
        <w:autoSpaceDE w:val="0"/>
        <w:autoSpaceDN w:val="0"/>
        <w:adjustRightInd w:val="0"/>
        <w:jc w:val="both"/>
        <w:rPr>
          <w:rFonts w:eastAsia="Calibri"/>
          <w:b/>
        </w:rPr>
      </w:pPr>
      <w:r w:rsidRPr="00AA6786">
        <w:rPr>
          <w:rFonts w:eastAsia="Calibri"/>
        </w:rPr>
        <w:t>materiałem organicznym.</w:t>
      </w:r>
    </w:p>
    <w:p w:rsidR="00BF269F" w:rsidRPr="00AA6786" w:rsidRDefault="00BF269F" w:rsidP="00AA6786">
      <w:pPr>
        <w:autoSpaceDE w:val="0"/>
        <w:autoSpaceDN w:val="0"/>
        <w:adjustRightInd w:val="0"/>
        <w:jc w:val="both"/>
        <w:rPr>
          <w:rFonts w:eastAsia="Calibri"/>
          <w:u w:val="single"/>
        </w:rPr>
      </w:pPr>
      <w:r w:rsidRPr="00AA6786">
        <w:rPr>
          <w:rFonts w:eastAsia="Calibri"/>
          <w:u w:val="single"/>
        </w:rPr>
        <w:t>Wymagania dotyczące sadzenia drzew i krzewów są następujące:</w:t>
      </w:r>
    </w:p>
    <w:p w:rsidR="00BF269F" w:rsidRPr="00AA6786" w:rsidRDefault="00BF269F" w:rsidP="00AA6786">
      <w:pPr>
        <w:autoSpaceDE w:val="0"/>
        <w:autoSpaceDN w:val="0"/>
        <w:adjustRightInd w:val="0"/>
        <w:jc w:val="both"/>
        <w:rPr>
          <w:rFonts w:eastAsia="Calibri"/>
        </w:rPr>
      </w:pPr>
      <w:r w:rsidRPr="00AA6786">
        <w:rPr>
          <w:rFonts w:eastAsia="Calibri"/>
        </w:rPr>
        <w:t>− pora sadzenia - jesień lub wiosna,</w:t>
      </w:r>
    </w:p>
    <w:p w:rsidR="00BF269F" w:rsidRPr="00AA6786" w:rsidRDefault="00BF269F" w:rsidP="00AA6786">
      <w:pPr>
        <w:autoSpaceDE w:val="0"/>
        <w:autoSpaceDN w:val="0"/>
        <w:adjustRightInd w:val="0"/>
        <w:jc w:val="both"/>
        <w:rPr>
          <w:rFonts w:eastAsia="Calibri"/>
        </w:rPr>
      </w:pPr>
      <w:r w:rsidRPr="00AA6786">
        <w:rPr>
          <w:rFonts w:eastAsia="Calibri"/>
        </w:rPr>
        <w:t xml:space="preserve">− miejsce sadzenia - powinno </w:t>
      </w:r>
      <w:r w:rsidR="0083258B" w:rsidRPr="00AA6786">
        <w:rPr>
          <w:rFonts w:eastAsia="Calibri"/>
        </w:rPr>
        <w:t>być</w:t>
      </w:r>
      <w:r w:rsidRPr="00AA6786">
        <w:rPr>
          <w:rFonts w:eastAsia="Calibri"/>
        </w:rPr>
        <w:t xml:space="preserve"> wyznaczone w</w:t>
      </w:r>
      <w:r w:rsidR="0083258B">
        <w:rPr>
          <w:rFonts w:eastAsia="Calibri"/>
        </w:rPr>
        <w:t xml:space="preserve"> terenie, zgodnie z dokumentacją</w:t>
      </w:r>
      <w:r w:rsidRPr="00AA6786">
        <w:rPr>
          <w:rFonts w:eastAsia="Calibri"/>
        </w:rPr>
        <w:t xml:space="preserve"> projektowa,</w:t>
      </w:r>
    </w:p>
    <w:p w:rsidR="00BF269F" w:rsidRPr="00AA6786" w:rsidRDefault="00BF269F" w:rsidP="00AA6786">
      <w:pPr>
        <w:autoSpaceDE w:val="0"/>
        <w:autoSpaceDN w:val="0"/>
        <w:adjustRightInd w:val="0"/>
        <w:jc w:val="both"/>
        <w:rPr>
          <w:rFonts w:eastAsia="Calibri"/>
        </w:rPr>
      </w:pPr>
      <w:r w:rsidRPr="00AA6786">
        <w:rPr>
          <w:rFonts w:eastAsia="Calibri"/>
        </w:rPr>
        <w:t>− dołki pod drzewa i krzewy powinny mieć wielkość wskazaną w dokumentacji projektowej i zaprawione ziemia urodzajna,</w:t>
      </w:r>
    </w:p>
    <w:p w:rsidR="00BF269F" w:rsidRPr="00AA6786" w:rsidRDefault="00BF269F" w:rsidP="00AA6786">
      <w:pPr>
        <w:autoSpaceDE w:val="0"/>
        <w:autoSpaceDN w:val="0"/>
        <w:adjustRightInd w:val="0"/>
        <w:jc w:val="both"/>
        <w:rPr>
          <w:rFonts w:eastAsia="Calibri"/>
        </w:rPr>
      </w:pPr>
      <w:r w:rsidRPr="00AA6786">
        <w:rPr>
          <w:rFonts w:eastAsia="Calibri"/>
        </w:rPr>
        <w:t>− roślina w miej</w:t>
      </w:r>
      <w:r w:rsidR="0083258B">
        <w:rPr>
          <w:rFonts w:eastAsia="Calibri"/>
        </w:rPr>
        <w:t>scu sadzenia powinna znaleźć się</w:t>
      </w:r>
      <w:r w:rsidRPr="00AA6786">
        <w:rPr>
          <w:rFonts w:eastAsia="Calibri"/>
        </w:rPr>
        <w:t xml:space="preserve"> do </w:t>
      </w:r>
      <w:smartTag w:uri="urn:schemas-microsoft-com:office:smarttags" w:element="metricconverter">
        <w:smartTagPr>
          <w:attr w:name="ProductID" w:val="5 cm"/>
        </w:smartTagPr>
        <w:r w:rsidRPr="00AA6786">
          <w:rPr>
            <w:rFonts w:eastAsia="Calibri"/>
          </w:rPr>
          <w:t>5 cm</w:t>
        </w:r>
      </w:smartTag>
      <w:r w:rsidRPr="00AA6786">
        <w:rPr>
          <w:rFonts w:eastAsia="Calibri"/>
        </w:rPr>
        <w:t xml:space="preserve"> głębiej jak rosła w szkółce. Zbyt głębokie lub płytkie sadzenie utrudnia prawidłowy rozwój rośliny,</w:t>
      </w:r>
    </w:p>
    <w:p w:rsidR="00BF269F" w:rsidRPr="00AA6786" w:rsidRDefault="00BF269F" w:rsidP="00AA6786">
      <w:pPr>
        <w:autoSpaceDE w:val="0"/>
        <w:autoSpaceDN w:val="0"/>
        <w:adjustRightInd w:val="0"/>
        <w:jc w:val="both"/>
        <w:rPr>
          <w:rFonts w:eastAsia="Calibri"/>
        </w:rPr>
      </w:pPr>
      <w:r w:rsidRPr="00AA6786">
        <w:rPr>
          <w:rFonts w:eastAsia="Calibri"/>
        </w:rPr>
        <w:t>− korzenie złamane i uszkodzone należy przed sadzeniem przyciąć,</w:t>
      </w:r>
    </w:p>
    <w:p w:rsidR="00BF269F" w:rsidRPr="00AA6786" w:rsidRDefault="00BF269F" w:rsidP="00AA6786">
      <w:pPr>
        <w:autoSpaceDE w:val="0"/>
        <w:autoSpaceDN w:val="0"/>
        <w:adjustRightInd w:val="0"/>
        <w:jc w:val="both"/>
        <w:rPr>
          <w:rFonts w:eastAsia="Calibri"/>
        </w:rPr>
      </w:pPr>
      <w:r w:rsidRPr="00AA6786">
        <w:rPr>
          <w:rFonts w:eastAsia="Calibri"/>
        </w:rPr>
        <w:t>− przy sadzeniu drzew formy piennej należy przed sadzeniem wbić w dno dołu drewniane paliki (po 3 szt. na jedno drzewo),</w:t>
      </w:r>
    </w:p>
    <w:p w:rsidR="00BF269F" w:rsidRPr="00AA6786" w:rsidRDefault="00BF269F" w:rsidP="00AA6786">
      <w:pPr>
        <w:autoSpaceDE w:val="0"/>
        <w:autoSpaceDN w:val="0"/>
        <w:adjustRightInd w:val="0"/>
        <w:jc w:val="both"/>
        <w:rPr>
          <w:rFonts w:eastAsia="Calibri"/>
        </w:rPr>
      </w:pPr>
      <w:r w:rsidRPr="00AA6786">
        <w:rPr>
          <w:rFonts w:eastAsia="Calibri"/>
        </w:rPr>
        <w:t>− bryłę k</w:t>
      </w:r>
      <w:r w:rsidR="0083258B">
        <w:rPr>
          <w:rFonts w:eastAsia="Calibri"/>
        </w:rPr>
        <w:t>orzeniową roślin zasypywać sypką ziemią</w:t>
      </w:r>
      <w:r w:rsidRPr="00AA6786">
        <w:rPr>
          <w:rFonts w:eastAsia="Calibri"/>
        </w:rPr>
        <w:t>, a następnie prawidłowo ubić, uformować miskę i podlać,</w:t>
      </w:r>
    </w:p>
    <w:p w:rsidR="00BF269F" w:rsidRPr="00AA6786" w:rsidRDefault="00BF269F" w:rsidP="00AA6786">
      <w:pPr>
        <w:autoSpaceDE w:val="0"/>
        <w:autoSpaceDN w:val="0"/>
        <w:adjustRightInd w:val="0"/>
        <w:jc w:val="both"/>
        <w:rPr>
          <w:rFonts w:eastAsia="Calibri"/>
        </w:rPr>
      </w:pPr>
      <w:r w:rsidRPr="00AA6786">
        <w:rPr>
          <w:rFonts w:eastAsia="Calibri"/>
        </w:rPr>
        <w:t>− drzewa formy piennej należy przywiązać taśmami do palików tuż pod koroną,</w:t>
      </w:r>
    </w:p>
    <w:p w:rsidR="00BF269F" w:rsidRPr="00AA6786" w:rsidRDefault="00BF269F" w:rsidP="00AA6786">
      <w:pPr>
        <w:autoSpaceDE w:val="0"/>
        <w:autoSpaceDN w:val="0"/>
        <w:adjustRightInd w:val="0"/>
        <w:jc w:val="both"/>
        <w:rPr>
          <w:rFonts w:eastAsia="Calibri"/>
        </w:rPr>
      </w:pPr>
      <w:r w:rsidRPr="00AA6786">
        <w:rPr>
          <w:rFonts w:eastAsia="Calibri"/>
        </w:rPr>
        <w:t>− wysokość palika wbitego w grunt powinna być równa wysokości pnia posadzonego drzewa,</w:t>
      </w:r>
    </w:p>
    <w:p w:rsidR="00750AF3" w:rsidRDefault="00BF269F" w:rsidP="00750AF3">
      <w:pPr>
        <w:autoSpaceDE w:val="0"/>
        <w:autoSpaceDN w:val="0"/>
        <w:adjustRightInd w:val="0"/>
        <w:jc w:val="both"/>
        <w:rPr>
          <w:rFonts w:eastAsia="Calibri"/>
        </w:rPr>
      </w:pPr>
      <w:r w:rsidRPr="00AA6786">
        <w:rPr>
          <w:rFonts w:eastAsia="Calibri"/>
        </w:rPr>
        <w:t>− paliki powinny być umieszczone wokół drzewa w równych odstępach przy czym jeden z nich powinien znajdować sie od stron</w:t>
      </w:r>
      <w:r w:rsidR="00750AF3">
        <w:rPr>
          <w:rFonts w:eastAsia="Calibri"/>
        </w:rPr>
        <w:t>y najczęściej wiejących wiatrów,</w:t>
      </w:r>
    </w:p>
    <w:p w:rsidR="00750AF3" w:rsidRPr="00750AF3" w:rsidRDefault="00750AF3" w:rsidP="00750AF3">
      <w:pPr>
        <w:autoSpaceDE w:val="0"/>
        <w:autoSpaceDN w:val="0"/>
        <w:adjustRightInd w:val="0"/>
        <w:jc w:val="both"/>
        <w:rPr>
          <w:rFonts w:eastAsia="Calibri"/>
        </w:rPr>
      </w:pPr>
      <w:r w:rsidRPr="00AA6786">
        <w:rPr>
          <w:rFonts w:eastAsia="Calibri"/>
        </w:rPr>
        <w:t>−</w:t>
      </w:r>
      <w:r>
        <w:rPr>
          <w:rFonts w:eastAsia="Calibri"/>
        </w:rPr>
        <w:t xml:space="preserve"> </w:t>
      </w:r>
      <w:r w:rsidRPr="00750AF3">
        <w:rPr>
          <w:rFonts w:eastAsia="Calibri"/>
        </w:rPr>
        <w:t>powierzchnię pod drzewami i krzewami należy wyściółkować zmieloną korą grubości 5 cm,</w:t>
      </w:r>
    </w:p>
    <w:p w:rsidR="00750AF3" w:rsidRPr="00AA6786" w:rsidRDefault="00750AF3" w:rsidP="00AA6786">
      <w:pPr>
        <w:autoSpaceDE w:val="0"/>
        <w:autoSpaceDN w:val="0"/>
        <w:adjustRightInd w:val="0"/>
        <w:jc w:val="both"/>
        <w:rPr>
          <w:rFonts w:eastAsia="Calibri"/>
        </w:rPr>
      </w:pPr>
    </w:p>
    <w:p w:rsidR="00BF269F" w:rsidRPr="00AA6786" w:rsidRDefault="00BF269F" w:rsidP="00AA6786">
      <w:pPr>
        <w:autoSpaceDE w:val="0"/>
        <w:autoSpaceDN w:val="0"/>
        <w:adjustRightInd w:val="0"/>
        <w:jc w:val="both"/>
        <w:rPr>
          <w:rFonts w:eastAsia="Calibri"/>
        </w:rPr>
      </w:pPr>
      <w:r w:rsidRPr="00AA6786">
        <w:rPr>
          <w:rFonts w:eastAsia="Calibri"/>
        </w:rPr>
        <w:t>Sadzenie powinno odbywać sie w chłodne wilgotne dni. Sadzenie należy przerwać jeżeli warunki meteorologiczne mogą niekorzystnie odbić się na wzroście roślin lub powodują degradacje gleby. Należy unikać warunków, które utrudniają przyjecie sie roślin (zalane doły przeznaczone do sadzenia, przemarznięta gleba, silne</w:t>
      </w:r>
      <w:r w:rsidR="0083258B">
        <w:rPr>
          <w:rFonts w:eastAsia="Calibri"/>
        </w:rPr>
        <w:t>,</w:t>
      </w:r>
      <w:r w:rsidRPr="00AA6786">
        <w:rPr>
          <w:rFonts w:eastAsia="Calibri"/>
        </w:rPr>
        <w:t xml:space="preserve"> mroźne</w:t>
      </w:r>
      <w:r w:rsidR="0083258B">
        <w:rPr>
          <w:rFonts w:eastAsia="Calibri"/>
        </w:rPr>
        <w:t>,</w:t>
      </w:r>
      <w:r w:rsidRPr="00AA6786">
        <w:rPr>
          <w:rFonts w:eastAsia="Calibri"/>
        </w:rPr>
        <w:t xml:space="preserve"> wysuszające wiatry.</w:t>
      </w:r>
    </w:p>
    <w:p w:rsidR="00BF269F" w:rsidRPr="00AA6786" w:rsidRDefault="00BF269F" w:rsidP="00AA6786">
      <w:pPr>
        <w:autoSpaceDE w:val="0"/>
        <w:autoSpaceDN w:val="0"/>
        <w:adjustRightInd w:val="0"/>
        <w:jc w:val="both"/>
        <w:rPr>
          <w:rFonts w:eastAsia="Calibri"/>
        </w:rPr>
      </w:pPr>
      <w:r w:rsidRPr="00AA6786">
        <w:rPr>
          <w:rFonts w:eastAsia="Calibri"/>
        </w:rPr>
        <w:t>Rośliny powinny być rozmieszczone ściśle według rysunków we wskazanych pozycjach i ilości. Powinny być rozmieszczone równomiernie i dopasowane kształtami. Projektant zastrzega sobie prawo do zmiany pozycji poszczególnych roślin po ich rozstawieniu.</w:t>
      </w:r>
    </w:p>
    <w:p w:rsidR="00BF269F" w:rsidRPr="00AA6786" w:rsidRDefault="00BF269F" w:rsidP="00AA6786">
      <w:pPr>
        <w:autoSpaceDE w:val="0"/>
        <w:autoSpaceDN w:val="0"/>
        <w:adjustRightInd w:val="0"/>
        <w:jc w:val="both"/>
        <w:rPr>
          <w:rFonts w:eastAsia="Calibri"/>
        </w:rPr>
      </w:pPr>
      <w:r w:rsidRPr="00AA6786">
        <w:rPr>
          <w:rFonts w:eastAsia="Calibri"/>
        </w:rPr>
        <w:t>Wykonawca zobowiązany jest poinformować projektanta o terminie rozstawiania roślin.</w:t>
      </w:r>
    </w:p>
    <w:p w:rsidR="00D33278" w:rsidRPr="00AA6786" w:rsidRDefault="00BF269F" w:rsidP="00AA6786">
      <w:pPr>
        <w:autoSpaceDE w:val="0"/>
        <w:autoSpaceDN w:val="0"/>
        <w:adjustRightInd w:val="0"/>
        <w:jc w:val="both"/>
        <w:rPr>
          <w:rFonts w:eastAsia="Calibri"/>
        </w:rPr>
      </w:pPr>
      <w:r w:rsidRPr="00AA6786">
        <w:rPr>
          <w:rFonts w:eastAsia="Calibri"/>
        </w:rPr>
        <w:t>Drzewa i krzewy kopane należy sadzić wiosną przed rozpoczęciem wegetacji lub jesienią po utracie liści (rośliny liściaste) po zdrewnieniu młodych pędów (rośliny iglaste). Rośliny w kontenerach można sadzić przez cały rok za wyjątkiem okresu, gdy ziemia jest zamarznięta.</w:t>
      </w:r>
    </w:p>
    <w:p w:rsidR="0052665C" w:rsidRPr="0052665C" w:rsidRDefault="0052665C" w:rsidP="0052665C">
      <w:pPr>
        <w:autoSpaceDE w:val="0"/>
        <w:autoSpaceDN w:val="0"/>
        <w:adjustRightInd w:val="0"/>
        <w:jc w:val="both"/>
        <w:rPr>
          <w:color w:val="000000"/>
          <w:u w:val="single"/>
        </w:rPr>
      </w:pPr>
      <w:r w:rsidRPr="0052665C">
        <w:rPr>
          <w:color w:val="000000"/>
          <w:u w:val="single"/>
        </w:rPr>
        <w:t>Wymagania dotyczące trawników są następujące:</w:t>
      </w:r>
    </w:p>
    <w:p w:rsidR="0052665C" w:rsidRPr="00381A71" w:rsidRDefault="0052665C" w:rsidP="0052665C">
      <w:pPr>
        <w:autoSpaceDE w:val="0"/>
        <w:autoSpaceDN w:val="0"/>
        <w:adjustRightInd w:val="0"/>
        <w:jc w:val="both"/>
        <w:rPr>
          <w:color w:val="000000"/>
        </w:rPr>
      </w:pPr>
      <w:r w:rsidRPr="00381A71">
        <w:rPr>
          <w:color w:val="000000"/>
        </w:rPr>
        <w:t>a) teren powinien być oczyszczony ze śmieci i gruzu oraz wyrównany,</w:t>
      </w:r>
    </w:p>
    <w:p w:rsidR="0052665C" w:rsidRPr="00381A71" w:rsidRDefault="0052665C" w:rsidP="0052665C">
      <w:pPr>
        <w:autoSpaceDE w:val="0"/>
        <w:autoSpaceDN w:val="0"/>
        <w:adjustRightInd w:val="0"/>
        <w:jc w:val="both"/>
        <w:rPr>
          <w:color w:val="000000"/>
        </w:rPr>
      </w:pPr>
      <w:r w:rsidRPr="00381A71">
        <w:rPr>
          <w:color w:val="000000"/>
        </w:rPr>
        <w:t>b) w miejscach, gdzie nie ma wystarczającej ilości żyznej ziemi lub ziemia nie może być</w:t>
      </w:r>
    </w:p>
    <w:p w:rsidR="0052665C" w:rsidRPr="00381A71" w:rsidRDefault="0052665C" w:rsidP="0052665C">
      <w:pPr>
        <w:autoSpaceDE w:val="0"/>
        <w:autoSpaceDN w:val="0"/>
        <w:adjustRightInd w:val="0"/>
        <w:jc w:val="both"/>
        <w:rPr>
          <w:color w:val="000000"/>
        </w:rPr>
      </w:pPr>
      <w:r w:rsidRPr="00381A71">
        <w:rPr>
          <w:color w:val="000000"/>
        </w:rPr>
        <w:lastRenderedPageBreak/>
        <w:t>użyta, należy wykonać uzupełnienia lub dokonać wymiany ziemi naturalnej na ziemię</w:t>
      </w:r>
      <w:r>
        <w:rPr>
          <w:color w:val="000000"/>
        </w:rPr>
        <w:t xml:space="preserve"> </w:t>
      </w:r>
      <w:r w:rsidRPr="00381A71">
        <w:rPr>
          <w:color w:val="000000"/>
        </w:rPr>
        <w:t>nawozowaną,</w:t>
      </w:r>
    </w:p>
    <w:p w:rsidR="0052665C" w:rsidRPr="00381A71" w:rsidRDefault="0052665C" w:rsidP="0052665C">
      <w:pPr>
        <w:autoSpaceDE w:val="0"/>
        <w:autoSpaceDN w:val="0"/>
        <w:adjustRightInd w:val="0"/>
        <w:jc w:val="both"/>
        <w:rPr>
          <w:color w:val="000000"/>
        </w:rPr>
      </w:pPr>
      <w:r w:rsidRPr="00381A71">
        <w:rPr>
          <w:color w:val="000000"/>
        </w:rPr>
        <w:t>c) podczas wymiany ziemi naturalnej na nawozowaną poziom gruntu należy obniżyć o ok.</w:t>
      </w:r>
    </w:p>
    <w:p w:rsidR="0052665C" w:rsidRPr="00381A71" w:rsidRDefault="0052665C" w:rsidP="0052665C">
      <w:pPr>
        <w:autoSpaceDE w:val="0"/>
        <w:autoSpaceDN w:val="0"/>
        <w:adjustRightInd w:val="0"/>
        <w:jc w:val="both"/>
        <w:rPr>
          <w:color w:val="000000"/>
        </w:rPr>
      </w:pPr>
      <w:r w:rsidRPr="00381A71">
        <w:rPr>
          <w:color w:val="000000"/>
        </w:rPr>
        <w:t>15cm,</w:t>
      </w:r>
    </w:p>
    <w:p w:rsidR="0052665C" w:rsidRPr="00381A71" w:rsidRDefault="0052665C" w:rsidP="0052665C">
      <w:pPr>
        <w:autoSpaceDE w:val="0"/>
        <w:autoSpaceDN w:val="0"/>
        <w:adjustRightInd w:val="0"/>
        <w:jc w:val="both"/>
        <w:rPr>
          <w:color w:val="000000"/>
        </w:rPr>
      </w:pPr>
      <w:r w:rsidRPr="00381A71">
        <w:rPr>
          <w:color w:val="000000"/>
        </w:rPr>
        <w:t>d) teren powinien być wyrównany,</w:t>
      </w:r>
    </w:p>
    <w:p w:rsidR="0052665C" w:rsidRPr="00381A71" w:rsidRDefault="0052665C" w:rsidP="0052665C">
      <w:pPr>
        <w:autoSpaceDE w:val="0"/>
        <w:autoSpaceDN w:val="0"/>
        <w:adjustRightInd w:val="0"/>
        <w:jc w:val="both"/>
        <w:rPr>
          <w:color w:val="000000"/>
        </w:rPr>
      </w:pPr>
      <w:r w:rsidRPr="00381A71">
        <w:rPr>
          <w:color w:val="000000"/>
        </w:rPr>
        <w:t>e) przed wysianiem grunt powinien być wałowany gładkim walcem i potem zabronowany</w:t>
      </w:r>
    </w:p>
    <w:p w:rsidR="0052665C" w:rsidRPr="00381A71" w:rsidRDefault="0052665C" w:rsidP="0052665C">
      <w:pPr>
        <w:autoSpaceDE w:val="0"/>
        <w:autoSpaceDN w:val="0"/>
        <w:adjustRightInd w:val="0"/>
        <w:jc w:val="both"/>
        <w:rPr>
          <w:color w:val="000000"/>
        </w:rPr>
      </w:pPr>
      <w:r w:rsidRPr="00381A71">
        <w:rPr>
          <w:color w:val="000000"/>
        </w:rPr>
        <w:t>brona talerzową lub zbrabiarką,</w:t>
      </w:r>
    </w:p>
    <w:p w:rsidR="0052665C" w:rsidRPr="00381A71" w:rsidRDefault="0052665C" w:rsidP="0052665C">
      <w:pPr>
        <w:autoSpaceDE w:val="0"/>
        <w:autoSpaceDN w:val="0"/>
        <w:adjustRightInd w:val="0"/>
        <w:jc w:val="both"/>
        <w:rPr>
          <w:color w:val="000000"/>
        </w:rPr>
      </w:pPr>
      <w:r w:rsidRPr="00381A71">
        <w:rPr>
          <w:color w:val="000000"/>
        </w:rPr>
        <w:t>f) siew traw oraz wykonanie trawników powinny być prowadzone w okresie od 1 maja do 15</w:t>
      </w:r>
    </w:p>
    <w:p w:rsidR="0052665C" w:rsidRPr="00381A71" w:rsidRDefault="0052665C" w:rsidP="0052665C">
      <w:pPr>
        <w:autoSpaceDE w:val="0"/>
        <w:autoSpaceDN w:val="0"/>
        <w:adjustRightInd w:val="0"/>
        <w:jc w:val="both"/>
        <w:rPr>
          <w:color w:val="000000"/>
        </w:rPr>
      </w:pPr>
      <w:r w:rsidRPr="00381A71">
        <w:rPr>
          <w:color w:val="000000"/>
        </w:rPr>
        <w:t>września lub w innym czasie zatwierdzonym przez inżyniera,</w:t>
      </w:r>
    </w:p>
    <w:p w:rsidR="0052665C" w:rsidRPr="00381A71" w:rsidRDefault="0052665C" w:rsidP="0052665C">
      <w:pPr>
        <w:autoSpaceDE w:val="0"/>
        <w:autoSpaceDN w:val="0"/>
        <w:adjustRightInd w:val="0"/>
        <w:jc w:val="both"/>
        <w:rPr>
          <w:color w:val="000000"/>
        </w:rPr>
      </w:pPr>
      <w:r w:rsidRPr="00381A71">
        <w:rPr>
          <w:color w:val="000000"/>
        </w:rPr>
        <w:t>g) na terenie płaskim siew winien być wykonany w ilości 2</w:t>
      </w:r>
      <w:r>
        <w:rPr>
          <w:color w:val="000000"/>
        </w:rPr>
        <w:t xml:space="preserve"> </w:t>
      </w:r>
      <w:r w:rsidRPr="00381A71">
        <w:rPr>
          <w:color w:val="000000"/>
        </w:rPr>
        <w:t>kg na każde 100 m2,</w:t>
      </w:r>
    </w:p>
    <w:p w:rsidR="0052665C" w:rsidRPr="00381A71" w:rsidRDefault="0052665C" w:rsidP="0052665C">
      <w:pPr>
        <w:autoSpaceDE w:val="0"/>
        <w:autoSpaceDN w:val="0"/>
        <w:adjustRightInd w:val="0"/>
        <w:jc w:val="both"/>
        <w:rPr>
          <w:color w:val="000000"/>
        </w:rPr>
      </w:pPr>
      <w:r w:rsidRPr="00381A71">
        <w:rPr>
          <w:color w:val="000000"/>
        </w:rPr>
        <w:t>h) na skarpach, siew winien być wykonany w ilości 4 kg na każde 100 m2,</w:t>
      </w:r>
    </w:p>
    <w:p w:rsidR="0052665C" w:rsidRPr="00381A71" w:rsidRDefault="0052665C" w:rsidP="0052665C">
      <w:pPr>
        <w:autoSpaceDE w:val="0"/>
        <w:autoSpaceDN w:val="0"/>
        <w:adjustRightInd w:val="0"/>
        <w:jc w:val="both"/>
        <w:rPr>
          <w:color w:val="000000"/>
        </w:rPr>
      </w:pPr>
      <w:r w:rsidRPr="00381A71">
        <w:rPr>
          <w:color w:val="000000"/>
        </w:rPr>
        <w:t>i) po wysianiu grunt powinien być wałowany lekkim walcem do końcowego wyrównania i</w:t>
      </w:r>
    </w:p>
    <w:p w:rsidR="0052665C" w:rsidRPr="00381A71" w:rsidRDefault="0052665C" w:rsidP="0052665C">
      <w:pPr>
        <w:autoSpaceDE w:val="0"/>
        <w:autoSpaceDN w:val="0"/>
        <w:adjustRightInd w:val="0"/>
        <w:jc w:val="both"/>
        <w:rPr>
          <w:color w:val="000000"/>
        </w:rPr>
      </w:pPr>
      <w:r w:rsidRPr="00381A71">
        <w:rPr>
          <w:color w:val="000000"/>
        </w:rPr>
        <w:t>umożliwienia penetracji wody; jeżeli nasiona są zakryte ziemią w wyniku użycia brony</w:t>
      </w:r>
    </w:p>
    <w:p w:rsidR="0052665C" w:rsidRPr="00381A71" w:rsidRDefault="0052665C" w:rsidP="0052665C">
      <w:pPr>
        <w:autoSpaceDE w:val="0"/>
        <w:autoSpaceDN w:val="0"/>
        <w:adjustRightInd w:val="0"/>
        <w:jc w:val="both"/>
        <w:rPr>
          <w:color w:val="000000"/>
        </w:rPr>
      </w:pPr>
      <w:r w:rsidRPr="00381A71">
        <w:rPr>
          <w:color w:val="000000"/>
        </w:rPr>
        <w:t>talerzowej wówczas jest niezbędne użycie gładkiego walca,</w:t>
      </w:r>
    </w:p>
    <w:p w:rsidR="0052665C" w:rsidRPr="00381A71" w:rsidRDefault="0052665C" w:rsidP="0052665C">
      <w:pPr>
        <w:autoSpaceDE w:val="0"/>
        <w:autoSpaceDN w:val="0"/>
        <w:adjustRightInd w:val="0"/>
        <w:jc w:val="both"/>
        <w:rPr>
          <w:color w:val="000000"/>
        </w:rPr>
      </w:pPr>
      <w:r w:rsidRPr="00381A71">
        <w:rPr>
          <w:color w:val="000000"/>
        </w:rPr>
        <w:t>j) powinny być stosowane gotowe mieszanki traw,</w:t>
      </w:r>
    </w:p>
    <w:p w:rsidR="0052665C" w:rsidRPr="00381A71" w:rsidRDefault="0052665C" w:rsidP="0052665C">
      <w:pPr>
        <w:autoSpaceDE w:val="0"/>
        <w:autoSpaceDN w:val="0"/>
        <w:adjustRightInd w:val="0"/>
        <w:jc w:val="both"/>
        <w:rPr>
          <w:color w:val="000000"/>
        </w:rPr>
      </w:pPr>
      <w:r w:rsidRPr="00381A71">
        <w:rPr>
          <w:color w:val="000000"/>
        </w:rPr>
        <w:t>k) chwasty powinny być zniszczone przy użyciu pestycydów zaakceptowanych przez Krajowy</w:t>
      </w:r>
      <w:r>
        <w:rPr>
          <w:color w:val="000000"/>
        </w:rPr>
        <w:t xml:space="preserve"> </w:t>
      </w:r>
      <w:r w:rsidRPr="00381A71">
        <w:rPr>
          <w:color w:val="000000"/>
        </w:rPr>
        <w:t>Inspektorat Ochrony Roślin,</w:t>
      </w:r>
    </w:p>
    <w:p w:rsidR="0052665C" w:rsidRPr="00381A71" w:rsidRDefault="0052665C" w:rsidP="0052665C">
      <w:pPr>
        <w:autoSpaceDE w:val="0"/>
        <w:autoSpaceDN w:val="0"/>
        <w:adjustRightInd w:val="0"/>
        <w:jc w:val="both"/>
        <w:rPr>
          <w:color w:val="000000"/>
        </w:rPr>
      </w:pPr>
      <w:r w:rsidRPr="00381A71">
        <w:rPr>
          <w:color w:val="000000"/>
        </w:rPr>
        <w:t>l) główny siew i przynajmniej jeden obowiązkowy siew uzupełniający powinien być</w:t>
      </w:r>
    </w:p>
    <w:p w:rsidR="0052665C" w:rsidRDefault="0052665C" w:rsidP="0052665C">
      <w:pPr>
        <w:autoSpaceDE w:val="0"/>
        <w:autoSpaceDN w:val="0"/>
        <w:adjustRightInd w:val="0"/>
        <w:jc w:val="both"/>
        <w:rPr>
          <w:color w:val="000000"/>
        </w:rPr>
      </w:pPr>
      <w:r w:rsidRPr="00381A71">
        <w:rPr>
          <w:color w:val="000000"/>
        </w:rPr>
        <w:t>przeprowadzony.</w:t>
      </w:r>
    </w:p>
    <w:p w:rsidR="0052665C" w:rsidRPr="00381A71" w:rsidRDefault="0052665C" w:rsidP="0052665C">
      <w:pPr>
        <w:autoSpaceDE w:val="0"/>
        <w:autoSpaceDN w:val="0"/>
        <w:adjustRightInd w:val="0"/>
        <w:jc w:val="both"/>
        <w:rPr>
          <w:color w:val="000000"/>
        </w:rPr>
      </w:pPr>
    </w:p>
    <w:p w:rsidR="0052665C" w:rsidRPr="0052665C" w:rsidRDefault="0052665C" w:rsidP="0052665C">
      <w:pPr>
        <w:autoSpaceDE w:val="0"/>
        <w:autoSpaceDN w:val="0"/>
        <w:adjustRightInd w:val="0"/>
        <w:jc w:val="both"/>
        <w:rPr>
          <w:iCs/>
          <w:color w:val="000000"/>
          <w:u w:val="single"/>
        </w:rPr>
      </w:pPr>
      <w:r w:rsidRPr="0052665C">
        <w:rPr>
          <w:iCs/>
          <w:color w:val="000000"/>
          <w:u w:val="single"/>
        </w:rPr>
        <w:t>Dojrzewanie trawników - utrzymanie</w:t>
      </w:r>
    </w:p>
    <w:p w:rsidR="0052665C" w:rsidRPr="00381A71" w:rsidRDefault="0052665C" w:rsidP="0052665C">
      <w:pPr>
        <w:autoSpaceDE w:val="0"/>
        <w:autoSpaceDN w:val="0"/>
        <w:adjustRightInd w:val="0"/>
        <w:jc w:val="both"/>
        <w:rPr>
          <w:color w:val="000000"/>
        </w:rPr>
      </w:pPr>
      <w:r w:rsidRPr="00381A71">
        <w:rPr>
          <w:color w:val="000000"/>
        </w:rPr>
        <w:t>Głównymi etapami dojrzewania trawników powinno być koszenie, nawadnianie, nawożenie oraz</w:t>
      </w:r>
      <w:r>
        <w:rPr>
          <w:color w:val="000000"/>
        </w:rPr>
        <w:t xml:space="preserve"> </w:t>
      </w:r>
      <w:r w:rsidRPr="00381A71">
        <w:rPr>
          <w:color w:val="000000"/>
        </w:rPr>
        <w:t>odchwaszczanie.</w:t>
      </w:r>
    </w:p>
    <w:p w:rsidR="0052665C" w:rsidRPr="00381A71" w:rsidRDefault="0052665C" w:rsidP="0052665C">
      <w:pPr>
        <w:autoSpaceDE w:val="0"/>
        <w:autoSpaceDN w:val="0"/>
        <w:adjustRightInd w:val="0"/>
        <w:jc w:val="both"/>
        <w:rPr>
          <w:color w:val="000000"/>
        </w:rPr>
      </w:pPr>
      <w:r w:rsidRPr="00381A71">
        <w:rPr>
          <w:color w:val="000000"/>
        </w:rPr>
        <w:t xml:space="preserve">a) pierwsze koszenie powinno być przeprowadzone gdy trawa urośnie </w:t>
      </w:r>
      <w:r>
        <w:rPr>
          <w:color w:val="000000"/>
        </w:rPr>
        <w:t>5-</w:t>
      </w:r>
      <w:r w:rsidRPr="00381A71">
        <w:rPr>
          <w:color w:val="000000"/>
        </w:rPr>
        <w:t>10 cm,</w:t>
      </w:r>
    </w:p>
    <w:p w:rsidR="0052665C" w:rsidRPr="00381A71" w:rsidRDefault="0052665C" w:rsidP="0052665C">
      <w:pPr>
        <w:autoSpaceDE w:val="0"/>
        <w:autoSpaceDN w:val="0"/>
        <w:adjustRightInd w:val="0"/>
        <w:jc w:val="both"/>
        <w:rPr>
          <w:color w:val="000000"/>
        </w:rPr>
      </w:pPr>
      <w:r w:rsidRPr="00381A71">
        <w:rPr>
          <w:color w:val="000000"/>
        </w:rPr>
        <w:t>b) kolejne koszenia powinny być przeprowadzone okresowo zanim trawa osiągnie wysokość</w:t>
      </w:r>
    </w:p>
    <w:p w:rsidR="0052665C" w:rsidRPr="00381A71" w:rsidRDefault="0052665C" w:rsidP="0052665C">
      <w:pPr>
        <w:autoSpaceDE w:val="0"/>
        <w:autoSpaceDN w:val="0"/>
        <w:adjustRightInd w:val="0"/>
        <w:jc w:val="both"/>
        <w:rPr>
          <w:color w:val="000000"/>
        </w:rPr>
      </w:pPr>
      <w:r w:rsidRPr="00381A71">
        <w:rPr>
          <w:color w:val="000000"/>
        </w:rPr>
        <w:t>10-12 cm,</w:t>
      </w:r>
    </w:p>
    <w:p w:rsidR="0052665C" w:rsidRPr="00381A71" w:rsidRDefault="0052665C" w:rsidP="0052665C">
      <w:pPr>
        <w:autoSpaceDE w:val="0"/>
        <w:autoSpaceDN w:val="0"/>
        <w:adjustRightInd w:val="0"/>
        <w:jc w:val="both"/>
        <w:rPr>
          <w:color w:val="000000"/>
        </w:rPr>
      </w:pPr>
      <w:r w:rsidRPr="00381A71">
        <w:rPr>
          <w:color w:val="000000"/>
        </w:rPr>
        <w:t>c) ostatnie koszenie przed zimą powinno się przeprowadzić w połowie września,</w:t>
      </w:r>
    </w:p>
    <w:p w:rsidR="0052665C" w:rsidRPr="00381A71" w:rsidRDefault="0052665C" w:rsidP="0052665C">
      <w:pPr>
        <w:autoSpaceDE w:val="0"/>
        <w:autoSpaceDN w:val="0"/>
        <w:adjustRightInd w:val="0"/>
        <w:jc w:val="both"/>
        <w:rPr>
          <w:color w:val="000000"/>
        </w:rPr>
      </w:pPr>
      <w:r w:rsidRPr="00381A71">
        <w:rPr>
          <w:color w:val="000000"/>
        </w:rPr>
        <w:t>d) koszenie trawników w czasie całego okresu dojrzewania powinno być prowadzone często i</w:t>
      </w:r>
    </w:p>
    <w:p w:rsidR="0052665C" w:rsidRPr="00381A71" w:rsidRDefault="0052665C" w:rsidP="0052665C">
      <w:pPr>
        <w:autoSpaceDE w:val="0"/>
        <w:autoSpaceDN w:val="0"/>
        <w:adjustRightInd w:val="0"/>
        <w:jc w:val="both"/>
        <w:rPr>
          <w:color w:val="000000"/>
        </w:rPr>
      </w:pPr>
      <w:r w:rsidRPr="00381A71">
        <w:rPr>
          <w:color w:val="000000"/>
        </w:rPr>
        <w:t>w regularnych odstępach czasu. Częstotliwość i wysokość koszenia zależy od użytego</w:t>
      </w:r>
    </w:p>
    <w:p w:rsidR="0052665C" w:rsidRPr="00381A71" w:rsidRDefault="0052665C" w:rsidP="0052665C">
      <w:pPr>
        <w:autoSpaceDE w:val="0"/>
        <w:autoSpaceDN w:val="0"/>
        <w:adjustRightInd w:val="0"/>
        <w:jc w:val="both"/>
        <w:rPr>
          <w:color w:val="000000"/>
        </w:rPr>
      </w:pPr>
      <w:r w:rsidRPr="00381A71">
        <w:rPr>
          <w:color w:val="000000"/>
        </w:rPr>
        <w:t>gatunku traw,</w:t>
      </w:r>
    </w:p>
    <w:p w:rsidR="0052665C" w:rsidRPr="00381A71" w:rsidRDefault="0052665C" w:rsidP="0052665C">
      <w:pPr>
        <w:autoSpaceDE w:val="0"/>
        <w:autoSpaceDN w:val="0"/>
        <w:adjustRightInd w:val="0"/>
        <w:jc w:val="both"/>
        <w:rPr>
          <w:color w:val="000000"/>
        </w:rPr>
      </w:pPr>
      <w:r w:rsidRPr="00381A71">
        <w:rPr>
          <w:color w:val="000000"/>
        </w:rPr>
        <w:t>e) w pierwszym rzędzie duże chwasty powinny być usuwane przy użyciu herbicydów lub</w:t>
      </w:r>
    </w:p>
    <w:p w:rsidR="0052665C" w:rsidRDefault="0052665C" w:rsidP="0052665C">
      <w:pPr>
        <w:autoSpaceDE w:val="0"/>
        <w:autoSpaceDN w:val="0"/>
        <w:adjustRightInd w:val="0"/>
        <w:jc w:val="both"/>
        <w:rPr>
          <w:color w:val="000000"/>
        </w:rPr>
      </w:pPr>
      <w:r w:rsidRPr="00381A71">
        <w:rPr>
          <w:color w:val="000000"/>
        </w:rPr>
        <w:t>selektywnego plewienia, które na</w:t>
      </w:r>
      <w:r w:rsidR="008A2591">
        <w:rPr>
          <w:color w:val="000000"/>
        </w:rPr>
        <w:t xml:space="preserve">leży wykonywać z należytą starannością </w:t>
      </w:r>
    </w:p>
    <w:p w:rsidR="008A2591" w:rsidRPr="00381A71" w:rsidRDefault="008A2591" w:rsidP="0052665C">
      <w:pPr>
        <w:autoSpaceDE w:val="0"/>
        <w:autoSpaceDN w:val="0"/>
        <w:adjustRightInd w:val="0"/>
        <w:jc w:val="both"/>
        <w:rPr>
          <w:color w:val="000000"/>
        </w:rPr>
      </w:pPr>
    </w:p>
    <w:p w:rsidR="008A2591" w:rsidRPr="008A2591" w:rsidRDefault="008A2591" w:rsidP="008A2591">
      <w:pPr>
        <w:autoSpaceDE w:val="0"/>
        <w:autoSpaceDN w:val="0"/>
        <w:adjustRightInd w:val="0"/>
        <w:jc w:val="both"/>
        <w:rPr>
          <w:color w:val="000000"/>
          <w:u w:val="single"/>
        </w:rPr>
      </w:pPr>
      <w:r w:rsidRPr="008A2591">
        <w:rPr>
          <w:color w:val="000000"/>
          <w:u w:val="single"/>
        </w:rPr>
        <w:t>Pielęgnacje w okresie gwarancyjnym polega na:</w:t>
      </w:r>
    </w:p>
    <w:p w:rsidR="008A2591" w:rsidRPr="00381A71" w:rsidRDefault="002D0D09" w:rsidP="008A2591">
      <w:pPr>
        <w:autoSpaceDE w:val="0"/>
        <w:autoSpaceDN w:val="0"/>
        <w:adjustRightInd w:val="0"/>
        <w:jc w:val="both"/>
        <w:rPr>
          <w:color w:val="000000"/>
        </w:rPr>
      </w:pPr>
      <w:r>
        <w:rPr>
          <w:color w:val="000000"/>
        </w:rPr>
        <w:t>podlewaniu - 15</w:t>
      </w:r>
      <w:r w:rsidR="008A2591" w:rsidRPr="00381A71">
        <w:rPr>
          <w:color w:val="000000"/>
        </w:rPr>
        <w:t xml:space="preserve"> krotne dla drzew i krzewów li</w:t>
      </w:r>
      <w:r w:rsidR="008A2591">
        <w:rPr>
          <w:color w:val="000000"/>
        </w:rPr>
        <w:t>ściastych</w:t>
      </w:r>
    </w:p>
    <w:p w:rsidR="008A2591" w:rsidRPr="00381A71" w:rsidRDefault="002D0D09" w:rsidP="008A2591">
      <w:pPr>
        <w:autoSpaceDE w:val="0"/>
        <w:autoSpaceDN w:val="0"/>
        <w:adjustRightInd w:val="0"/>
        <w:jc w:val="both"/>
        <w:rPr>
          <w:color w:val="000000"/>
        </w:rPr>
      </w:pPr>
      <w:r>
        <w:rPr>
          <w:color w:val="000000"/>
        </w:rPr>
        <w:t xml:space="preserve">5 krotnym </w:t>
      </w:r>
      <w:r w:rsidR="008A2591" w:rsidRPr="00381A71">
        <w:rPr>
          <w:color w:val="000000"/>
        </w:rPr>
        <w:t>odchwaszczaniu,</w:t>
      </w:r>
    </w:p>
    <w:p w:rsidR="008A2591" w:rsidRPr="00381A71" w:rsidRDefault="002D0D09" w:rsidP="008A2591">
      <w:pPr>
        <w:autoSpaceDE w:val="0"/>
        <w:autoSpaceDN w:val="0"/>
        <w:adjustRightInd w:val="0"/>
        <w:jc w:val="both"/>
        <w:rPr>
          <w:color w:val="000000"/>
        </w:rPr>
      </w:pPr>
      <w:r>
        <w:rPr>
          <w:color w:val="000000"/>
        </w:rPr>
        <w:t>n</w:t>
      </w:r>
      <w:r w:rsidR="008A2591" w:rsidRPr="00381A71">
        <w:rPr>
          <w:color w:val="000000"/>
        </w:rPr>
        <w:t>awo</w:t>
      </w:r>
      <w:r w:rsidR="008A2591">
        <w:rPr>
          <w:color w:val="000000"/>
        </w:rPr>
        <w:t>ż</w:t>
      </w:r>
      <w:r w:rsidR="008A2591" w:rsidRPr="00381A71">
        <w:rPr>
          <w:color w:val="000000"/>
        </w:rPr>
        <w:t>eniu</w:t>
      </w:r>
      <w:r>
        <w:rPr>
          <w:color w:val="000000"/>
        </w:rPr>
        <w:t xml:space="preserve"> (na wiosnę i na jesień)</w:t>
      </w:r>
      <w:r w:rsidR="008A2591" w:rsidRPr="00381A71">
        <w:rPr>
          <w:color w:val="000000"/>
        </w:rPr>
        <w:t>,</w:t>
      </w:r>
    </w:p>
    <w:p w:rsidR="008A2591" w:rsidRPr="00381A71" w:rsidRDefault="008A2591" w:rsidP="008A2591">
      <w:pPr>
        <w:autoSpaceDE w:val="0"/>
        <w:autoSpaceDN w:val="0"/>
        <w:adjustRightInd w:val="0"/>
        <w:jc w:val="both"/>
        <w:rPr>
          <w:color w:val="000000"/>
        </w:rPr>
      </w:pPr>
      <w:r w:rsidRPr="00381A71">
        <w:rPr>
          <w:color w:val="000000"/>
        </w:rPr>
        <w:t>usuwaniu odrostów korzeniowych,</w:t>
      </w:r>
    </w:p>
    <w:p w:rsidR="008A2591" w:rsidRPr="00381A71" w:rsidRDefault="008A2591" w:rsidP="008A2591">
      <w:pPr>
        <w:autoSpaceDE w:val="0"/>
        <w:autoSpaceDN w:val="0"/>
        <w:adjustRightInd w:val="0"/>
        <w:jc w:val="both"/>
        <w:rPr>
          <w:color w:val="000000"/>
        </w:rPr>
      </w:pPr>
      <w:r w:rsidRPr="00381A71">
        <w:rPr>
          <w:color w:val="000000"/>
        </w:rPr>
        <w:t>poprawianiu misek,</w:t>
      </w:r>
    </w:p>
    <w:p w:rsidR="008A2591" w:rsidRPr="00381A71" w:rsidRDefault="008A2591" w:rsidP="008A2591">
      <w:pPr>
        <w:autoSpaceDE w:val="0"/>
        <w:autoSpaceDN w:val="0"/>
        <w:adjustRightInd w:val="0"/>
        <w:jc w:val="both"/>
        <w:rPr>
          <w:color w:val="000000"/>
        </w:rPr>
      </w:pPr>
      <w:r w:rsidRPr="00381A71">
        <w:rPr>
          <w:color w:val="000000"/>
        </w:rPr>
        <w:t>okopczykowaniu krzew</w:t>
      </w:r>
      <w:r>
        <w:rPr>
          <w:color w:val="000000"/>
        </w:rPr>
        <w:t>ów jesienią</w:t>
      </w:r>
      <w:r w:rsidRPr="00381A71">
        <w:rPr>
          <w:color w:val="000000"/>
        </w:rPr>
        <w:t>,</w:t>
      </w:r>
    </w:p>
    <w:p w:rsidR="008A2591" w:rsidRPr="00381A71" w:rsidRDefault="008A2591" w:rsidP="008A2591">
      <w:pPr>
        <w:autoSpaceDE w:val="0"/>
        <w:autoSpaceDN w:val="0"/>
        <w:adjustRightInd w:val="0"/>
        <w:jc w:val="both"/>
        <w:rPr>
          <w:color w:val="000000"/>
        </w:rPr>
      </w:pPr>
      <w:r w:rsidRPr="00381A71">
        <w:rPr>
          <w:color w:val="000000"/>
        </w:rPr>
        <w:t>rozgarni</w:t>
      </w:r>
      <w:r>
        <w:rPr>
          <w:color w:val="000000"/>
        </w:rPr>
        <w:t>ę</w:t>
      </w:r>
      <w:r w:rsidRPr="00381A71">
        <w:rPr>
          <w:color w:val="000000"/>
        </w:rPr>
        <w:t>ciu kopczyków wiosn</w:t>
      </w:r>
      <w:r>
        <w:rPr>
          <w:color w:val="000000"/>
        </w:rPr>
        <w:t>ą</w:t>
      </w:r>
      <w:r w:rsidRPr="00381A71">
        <w:rPr>
          <w:color w:val="000000"/>
        </w:rPr>
        <w:t xml:space="preserve"> i uformowaniu misek,</w:t>
      </w:r>
    </w:p>
    <w:p w:rsidR="008A2591" w:rsidRPr="00381A71" w:rsidRDefault="008A2591" w:rsidP="008A2591">
      <w:pPr>
        <w:autoSpaceDE w:val="0"/>
        <w:autoSpaceDN w:val="0"/>
        <w:adjustRightInd w:val="0"/>
        <w:jc w:val="both"/>
        <w:rPr>
          <w:color w:val="000000"/>
        </w:rPr>
      </w:pPr>
      <w:r>
        <w:rPr>
          <w:color w:val="000000"/>
        </w:rPr>
        <w:t>wymiana</w:t>
      </w:r>
      <w:r w:rsidRPr="00381A71">
        <w:rPr>
          <w:color w:val="000000"/>
        </w:rPr>
        <w:t xml:space="preserve"> uschni</w:t>
      </w:r>
      <w:r>
        <w:rPr>
          <w:color w:val="000000"/>
        </w:rPr>
        <w:t>ę</w:t>
      </w:r>
      <w:r w:rsidRPr="00381A71">
        <w:rPr>
          <w:color w:val="000000"/>
        </w:rPr>
        <w:t xml:space="preserve">tych i uszkodzonych </w:t>
      </w:r>
      <w:r w:rsidR="002D0D09">
        <w:rPr>
          <w:color w:val="000000"/>
        </w:rPr>
        <w:t xml:space="preserve">drzew i </w:t>
      </w:r>
      <w:r w:rsidRPr="00381A71">
        <w:rPr>
          <w:color w:val="000000"/>
        </w:rPr>
        <w:t>krzewów,</w:t>
      </w:r>
    </w:p>
    <w:p w:rsidR="008A2591" w:rsidRPr="00381A71" w:rsidRDefault="008A2591" w:rsidP="008A2591">
      <w:pPr>
        <w:autoSpaceDE w:val="0"/>
        <w:autoSpaceDN w:val="0"/>
        <w:adjustRightInd w:val="0"/>
        <w:jc w:val="both"/>
        <w:rPr>
          <w:color w:val="000000"/>
        </w:rPr>
      </w:pPr>
      <w:r w:rsidRPr="00381A71">
        <w:rPr>
          <w:color w:val="000000"/>
        </w:rPr>
        <w:t>wymianie zniszczonych palików,</w:t>
      </w:r>
    </w:p>
    <w:p w:rsidR="008A2591" w:rsidRDefault="008A2591" w:rsidP="008A2591">
      <w:pPr>
        <w:autoSpaceDE w:val="0"/>
        <w:autoSpaceDN w:val="0"/>
        <w:adjustRightInd w:val="0"/>
        <w:jc w:val="both"/>
        <w:rPr>
          <w:color w:val="000000"/>
        </w:rPr>
      </w:pPr>
      <w:r>
        <w:rPr>
          <w:color w:val="000000"/>
        </w:rPr>
        <w:t>przycięcie zł</w:t>
      </w:r>
      <w:r w:rsidRPr="00381A71">
        <w:rPr>
          <w:color w:val="000000"/>
        </w:rPr>
        <w:t xml:space="preserve">amanych, chorych </w:t>
      </w:r>
      <w:r>
        <w:rPr>
          <w:color w:val="000000"/>
        </w:rPr>
        <w:t>l</w:t>
      </w:r>
      <w:r w:rsidRPr="00381A71">
        <w:rPr>
          <w:color w:val="000000"/>
        </w:rPr>
        <w:t>ub krzy</w:t>
      </w:r>
      <w:r>
        <w:rPr>
          <w:color w:val="000000"/>
        </w:rPr>
        <w:t>wiących się gałęzi</w:t>
      </w:r>
      <w:r w:rsidRPr="00381A71">
        <w:rPr>
          <w:color w:val="000000"/>
        </w:rPr>
        <w:t xml:space="preserve"> </w:t>
      </w:r>
      <w:r>
        <w:rPr>
          <w:color w:val="000000"/>
        </w:rPr>
        <w:t>(cięcia pielęgnacyjne i formujące)</w:t>
      </w:r>
    </w:p>
    <w:p w:rsidR="002D0D09" w:rsidRPr="00381A71" w:rsidRDefault="002D0D09" w:rsidP="008A2591">
      <w:pPr>
        <w:autoSpaceDE w:val="0"/>
        <w:autoSpaceDN w:val="0"/>
        <w:adjustRightInd w:val="0"/>
        <w:jc w:val="both"/>
        <w:rPr>
          <w:color w:val="000000"/>
        </w:rPr>
      </w:pPr>
      <w:r>
        <w:rPr>
          <w:color w:val="000000"/>
        </w:rPr>
        <w:t>uzupełnieniu kory</w:t>
      </w:r>
    </w:p>
    <w:p w:rsidR="00BF269F" w:rsidRPr="00AA6786" w:rsidRDefault="00BF269F" w:rsidP="00AA6786">
      <w:pPr>
        <w:jc w:val="both"/>
      </w:pPr>
    </w:p>
    <w:p w:rsidR="00480CE5" w:rsidRPr="00AA6786" w:rsidRDefault="00480CE5" w:rsidP="00AA6786">
      <w:pPr>
        <w:jc w:val="both"/>
        <w:rPr>
          <w:b/>
        </w:rPr>
      </w:pPr>
      <w:r w:rsidRPr="00AA6786">
        <w:rPr>
          <w:b/>
        </w:rPr>
        <w:t xml:space="preserve">6. KONTROLA JAKOŚCI ROBÓT </w:t>
      </w:r>
    </w:p>
    <w:p w:rsidR="00480CE5" w:rsidRPr="00AA6786" w:rsidRDefault="00D0318B" w:rsidP="00AA6786">
      <w:pPr>
        <w:jc w:val="both"/>
      </w:pPr>
      <w:r>
        <w:t>K</w:t>
      </w:r>
      <w:r w:rsidR="00480CE5" w:rsidRPr="00AA6786">
        <w:t>ontrola</w:t>
      </w:r>
      <w:r>
        <w:t xml:space="preserve"> jakości polega na sprawdzeniu </w:t>
      </w:r>
      <w:r w:rsidR="00480CE5" w:rsidRPr="00AA6786">
        <w:t xml:space="preserve">zgodności </w:t>
      </w:r>
      <w:r>
        <w:t xml:space="preserve">wykonania robót z umową pod </w:t>
      </w:r>
      <w:r w:rsidR="00480CE5" w:rsidRPr="00AA6786">
        <w:t>względem zastoso</w:t>
      </w:r>
      <w:r>
        <w:t>wanych materiałów i dokładności</w:t>
      </w:r>
      <w:r w:rsidR="00480CE5" w:rsidRPr="00AA6786">
        <w:t xml:space="preserve"> wykonania</w:t>
      </w:r>
      <w:r>
        <w:t>.</w:t>
      </w:r>
      <w:r w:rsidR="00C056CD">
        <w:t xml:space="preserve"> Obejmują zapisy określone w części ogólnej ST.</w:t>
      </w:r>
      <w:r w:rsidR="00C056CD" w:rsidRPr="00AA6786">
        <w:t xml:space="preserve"> </w:t>
      </w:r>
    </w:p>
    <w:p w:rsidR="00480CE5" w:rsidRPr="00244582" w:rsidRDefault="00480CE5" w:rsidP="00AA6786">
      <w:pPr>
        <w:jc w:val="both"/>
        <w:rPr>
          <w:u w:val="single"/>
        </w:rPr>
      </w:pPr>
      <w:r w:rsidRPr="00244582">
        <w:rPr>
          <w:u w:val="single"/>
        </w:rPr>
        <w:t xml:space="preserve">Badania w czasie wykonywania robót </w:t>
      </w:r>
    </w:p>
    <w:p w:rsidR="00244582" w:rsidRDefault="00480CE5" w:rsidP="00244582">
      <w:pPr>
        <w:numPr>
          <w:ilvl w:val="0"/>
          <w:numId w:val="3"/>
        </w:numPr>
        <w:jc w:val="both"/>
      </w:pPr>
      <w:r w:rsidRPr="00AA6786">
        <w:t xml:space="preserve">w szczególności powinna być oceniana jakość materiałów, </w:t>
      </w:r>
    </w:p>
    <w:p w:rsidR="00244582" w:rsidRDefault="00480CE5" w:rsidP="00244582">
      <w:pPr>
        <w:numPr>
          <w:ilvl w:val="0"/>
          <w:numId w:val="3"/>
        </w:numPr>
        <w:jc w:val="both"/>
      </w:pPr>
      <w:r w:rsidRPr="00AA6786">
        <w:lastRenderedPageBreak/>
        <w:t xml:space="preserve">odbiór obiektów małej architektury powinien obejmować sprawdzenie zgodności dostarczonych materiałów oraz sprawdzenie właściwości technicznych z atestami wystawionymi przez wytwórcę, </w:t>
      </w:r>
    </w:p>
    <w:p w:rsidR="00244582" w:rsidRDefault="00480CE5" w:rsidP="00244582">
      <w:pPr>
        <w:numPr>
          <w:ilvl w:val="0"/>
          <w:numId w:val="3"/>
        </w:numPr>
        <w:jc w:val="both"/>
      </w:pPr>
      <w:r w:rsidRPr="00AA6786">
        <w:t>nie dopuszcza się stosowa</w:t>
      </w:r>
      <w:r w:rsidR="0083258B">
        <w:t>nia obiektów małej architektury</w:t>
      </w:r>
      <w:r w:rsidRPr="00AA6786">
        <w:t xml:space="preserve">, której właściwości techniczne nie odpowiadają wymaganiom przedmiotowych norm lub świadectw ITB, </w:t>
      </w:r>
    </w:p>
    <w:p w:rsidR="00244582" w:rsidRDefault="00480CE5" w:rsidP="00244582">
      <w:pPr>
        <w:numPr>
          <w:ilvl w:val="0"/>
          <w:numId w:val="3"/>
        </w:numPr>
        <w:jc w:val="both"/>
      </w:pPr>
      <w:r w:rsidRPr="00AA6786">
        <w:t xml:space="preserve">badaniu podlega prawidłowość wykonania z uwzględnieniem szczegółów konstrukcyjnych, </w:t>
      </w:r>
    </w:p>
    <w:p w:rsidR="00244582" w:rsidRDefault="00480CE5" w:rsidP="00244582">
      <w:pPr>
        <w:numPr>
          <w:ilvl w:val="0"/>
          <w:numId w:val="3"/>
        </w:numPr>
        <w:jc w:val="both"/>
      </w:pPr>
      <w:r w:rsidRPr="00AA6786">
        <w:t xml:space="preserve">oceniana jest sprawność działania elementów ruchomych; konstrukcja wyrobu powinna zapewnić bezpieczeństwo użytkowników i jej stabilność, </w:t>
      </w:r>
    </w:p>
    <w:p w:rsidR="00480CE5" w:rsidRPr="00AA6786" w:rsidRDefault="00480CE5" w:rsidP="00244582">
      <w:pPr>
        <w:numPr>
          <w:ilvl w:val="0"/>
          <w:numId w:val="3"/>
        </w:numPr>
        <w:jc w:val="both"/>
      </w:pPr>
      <w:r w:rsidRPr="00AA6786">
        <w:t xml:space="preserve">sprawdzenie niezawodności - zachowanie sprawności po wykonaniu określonej przez producenta ilości cykli. </w:t>
      </w:r>
    </w:p>
    <w:p w:rsidR="00244582" w:rsidRDefault="00244582" w:rsidP="00AA6786">
      <w:pPr>
        <w:jc w:val="both"/>
        <w:rPr>
          <w:b/>
        </w:rPr>
      </w:pPr>
    </w:p>
    <w:p w:rsidR="00BE2A52" w:rsidRPr="00AA6786" w:rsidRDefault="00BE2A52" w:rsidP="00AA6786">
      <w:pPr>
        <w:jc w:val="both"/>
        <w:rPr>
          <w:b/>
        </w:rPr>
      </w:pPr>
      <w:r w:rsidRPr="00AA6786">
        <w:rPr>
          <w:b/>
        </w:rPr>
        <w:t xml:space="preserve">Drzewa i krzewy </w:t>
      </w:r>
    </w:p>
    <w:p w:rsidR="00BE2A52" w:rsidRPr="00AA6786" w:rsidRDefault="00BE2A52" w:rsidP="00AA6786">
      <w:pPr>
        <w:autoSpaceDE w:val="0"/>
        <w:autoSpaceDN w:val="0"/>
        <w:adjustRightInd w:val="0"/>
        <w:jc w:val="both"/>
        <w:rPr>
          <w:rFonts w:eastAsia="Calibri"/>
        </w:rPr>
      </w:pPr>
      <w:r w:rsidRPr="00AA6786">
        <w:rPr>
          <w:rFonts w:eastAsia="Calibri"/>
        </w:rPr>
        <w:t>Kontrola robót w zakresie sadzenia i pielęgnacji drzew i krzewów polega na sprawdzeniu:</w:t>
      </w:r>
    </w:p>
    <w:p w:rsidR="00BE2A52" w:rsidRPr="00AA6786" w:rsidRDefault="00BE2A52" w:rsidP="00AA6786">
      <w:pPr>
        <w:autoSpaceDE w:val="0"/>
        <w:autoSpaceDN w:val="0"/>
        <w:adjustRightInd w:val="0"/>
        <w:jc w:val="both"/>
        <w:rPr>
          <w:rFonts w:eastAsia="Calibri"/>
        </w:rPr>
      </w:pPr>
      <w:r w:rsidRPr="00AA6786">
        <w:rPr>
          <w:rFonts w:eastAsia="Calibri"/>
        </w:rPr>
        <w:t>− wielkości dołków pod drzewka i krzewy,</w:t>
      </w:r>
    </w:p>
    <w:p w:rsidR="00BE2A52" w:rsidRPr="00AA6786" w:rsidRDefault="00BE2A52" w:rsidP="00AA6786">
      <w:pPr>
        <w:autoSpaceDE w:val="0"/>
        <w:autoSpaceDN w:val="0"/>
        <w:adjustRightInd w:val="0"/>
        <w:jc w:val="both"/>
        <w:rPr>
          <w:rFonts w:eastAsia="Calibri"/>
        </w:rPr>
      </w:pPr>
      <w:r w:rsidRPr="00AA6786">
        <w:rPr>
          <w:rFonts w:eastAsia="Calibri"/>
        </w:rPr>
        <w:t>−</w:t>
      </w:r>
      <w:r w:rsidR="0083258B">
        <w:rPr>
          <w:rFonts w:eastAsia="Calibri"/>
        </w:rPr>
        <w:t xml:space="preserve"> zaprawienia dołków ziemią urodzajną</w:t>
      </w:r>
      <w:r w:rsidRPr="00AA6786">
        <w:rPr>
          <w:rFonts w:eastAsia="Calibri"/>
        </w:rPr>
        <w:t>,</w:t>
      </w:r>
    </w:p>
    <w:p w:rsidR="00BE2A52" w:rsidRPr="00AA6786" w:rsidRDefault="00BE2A52" w:rsidP="00AA6786">
      <w:pPr>
        <w:autoSpaceDE w:val="0"/>
        <w:autoSpaceDN w:val="0"/>
        <w:adjustRightInd w:val="0"/>
        <w:jc w:val="both"/>
        <w:rPr>
          <w:rFonts w:eastAsia="Calibri"/>
        </w:rPr>
      </w:pPr>
      <w:r w:rsidRPr="00AA6786">
        <w:rPr>
          <w:rFonts w:eastAsia="Calibri"/>
        </w:rPr>
        <w:t>− zgodności realizacji obsadzenia z dokumentacja projektowa w zakresie miejsc sadzenia, gatunków i odmian, odległości sadzonych roślin,</w:t>
      </w:r>
    </w:p>
    <w:p w:rsidR="00BE2A52" w:rsidRPr="00AA6786" w:rsidRDefault="00BE2A52" w:rsidP="00AA6786">
      <w:pPr>
        <w:autoSpaceDE w:val="0"/>
        <w:autoSpaceDN w:val="0"/>
        <w:adjustRightInd w:val="0"/>
        <w:jc w:val="both"/>
        <w:rPr>
          <w:rFonts w:eastAsia="Calibri"/>
        </w:rPr>
      </w:pPr>
      <w:r w:rsidRPr="00AA6786">
        <w:rPr>
          <w:rFonts w:eastAsia="Calibri"/>
        </w:rPr>
        <w:t>− materiału roślinnego w zakresie wymagań jakościowych systemu korzeniowego, pokroju, wieku, zgodności z normami: PNR-67022 [2] i PN-R-67023 [3] i zgodności z rozmiarami zalecanymi w projekcie zieleni,</w:t>
      </w:r>
    </w:p>
    <w:p w:rsidR="00BE2A52" w:rsidRPr="00AA6786" w:rsidRDefault="00BE2A52" w:rsidP="00AA6786">
      <w:pPr>
        <w:autoSpaceDE w:val="0"/>
        <w:autoSpaceDN w:val="0"/>
        <w:adjustRightInd w:val="0"/>
        <w:jc w:val="both"/>
        <w:rPr>
          <w:rFonts w:eastAsia="Calibri"/>
        </w:rPr>
      </w:pPr>
      <w:r w:rsidRPr="00AA6786">
        <w:rPr>
          <w:rFonts w:eastAsia="Calibri"/>
        </w:rPr>
        <w:t>− opakowania, przechowywania i transportu materiału roślinnego,</w:t>
      </w:r>
    </w:p>
    <w:p w:rsidR="00BE2A52" w:rsidRPr="00AA6786" w:rsidRDefault="00BE2A52" w:rsidP="00AA6786">
      <w:pPr>
        <w:autoSpaceDE w:val="0"/>
        <w:autoSpaceDN w:val="0"/>
        <w:adjustRightInd w:val="0"/>
        <w:jc w:val="both"/>
        <w:rPr>
          <w:rFonts w:eastAsia="Calibri"/>
        </w:rPr>
      </w:pPr>
      <w:r w:rsidRPr="00AA6786">
        <w:rPr>
          <w:rFonts w:eastAsia="Calibri"/>
        </w:rPr>
        <w:t>− prawidłowości osadzenia pali drewnianych przy drzewach formy piennej i przymocowania do nich drzew,</w:t>
      </w:r>
    </w:p>
    <w:p w:rsidR="00BE2A52" w:rsidRPr="00AA6786" w:rsidRDefault="00BE2A52" w:rsidP="00AA6786">
      <w:pPr>
        <w:autoSpaceDE w:val="0"/>
        <w:autoSpaceDN w:val="0"/>
        <w:adjustRightInd w:val="0"/>
        <w:jc w:val="both"/>
        <w:rPr>
          <w:rFonts w:eastAsia="Calibri"/>
        </w:rPr>
      </w:pPr>
      <w:r w:rsidRPr="00AA6786">
        <w:rPr>
          <w:rFonts w:eastAsia="Calibri"/>
        </w:rPr>
        <w:t>− odpowiednich terminów sadzenia,</w:t>
      </w:r>
    </w:p>
    <w:p w:rsidR="00BE2A52" w:rsidRPr="00AA6786" w:rsidRDefault="00BE2A52" w:rsidP="00AA6786">
      <w:pPr>
        <w:autoSpaceDE w:val="0"/>
        <w:autoSpaceDN w:val="0"/>
        <w:adjustRightInd w:val="0"/>
        <w:jc w:val="both"/>
        <w:rPr>
          <w:rFonts w:eastAsia="Calibri"/>
        </w:rPr>
      </w:pPr>
      <w:r w:rsidRPr="00AA6786">
        <w:rPr>
          <w:rFonts w:eastAsia="Calibri"/>
        </w:rPr>
        <w:t>− wykonania prawidłowych misek przy drzewach po posadzeniu i podlaniu,</w:t>
      </w:r>
    </w:p>
    <w:p w:rsidR="00BE2A52" w:rsidRPr="00AA6786" w:rsidRDefault="00BE2A52" w:rsidP="00AA6786">
      <w:pPr>
        <w:autoSpaceDE w:val="0"/>
        <w:autoSpaceDN w:val="0"/>
        <w:adjustRightInd w:val="0"/>
        <w:jc w:val="both"/>
        <w:rPr>
          <w:rFonts w:eastAsia="Calibri"/>
        </w:rPr>
      </w:pPr>
      <w:r w:rsidRPr="00AA6786">
        <w:rPr>
          <w:rFonts w:eastAsia="Calibri"/>
        </w:rPr>
        <w:t>− wymiany chorych, uszkodzonych, suchych i zdeformowanych drzew i krzewów,</w:t>
      </w:r>
    </w:p>
    <w:p w:rsidR="00BE2A52" w:rsidRPr="00AA6786" w:rsidRDefault="00BE2A52" w:rsidP="00AA6786">
      <w:pPr>
        <w:autoSpaceDE w:val="0"/>
        <w:autoSpaceDN w:val="0"/>
        <w:adjustRightInd w:val="0"/>
        <w:jc w:val="both"/>
        <w:rPr>
          <w:rFonts w:eastAsia="Calibri"/>
        </w:rPr>
      </w:pPr>
      <w:r w:rsidRPr="00AA6786">
        <w:rPr>
          <w:rFonts w:eastAsia="Calibri"/>
        </w:rPr>
        <w:t>− zasilania nawozami mineralnymi.</w:t>
      </w:r>
    </w:p>
    <w:p w:rsidR="00BE2A52" w:rsidRPr="00AA6786" w:rsidRDefault="00BE2A52" w:rsidP="00AA6786">
      <w:pPr>
        <w:autoSpaceDE w:val="0"/>
        <w:autoSpaceDN w:val="0"/>
        <w:adjustRightInd w:val="0"/>
        <w:jc w:val="both"/>
        <w:rPr>
          <w:rFonts w:eastAsia="Calibri"/>
        </w:rPr>
      </w:pPr>
      <w:r w:rsidRPr="00AA6786">
        <w:rPr>
          <w:rFonts w:eastAsia="Calibri"/>
        </w:rPr>
        <w:t>Kontrola robót przy odbiorze posadzonych drzew i krzewów dotyczy:</w:t>
      </w:r>
    </w:p>
    <w:p w:rsidR="00BE2A52" w:rsidRPr="00AA6786" w:rsidRDefault="00BE2A52" w:rsidP="00AA6786">
      <w:pPr>
        <w:autoSpaceDE w:val="0"/>
        <w:autoSpaceDN w:val="0"/>
        <w:adjustRightInd w:val="0"/>
        <w:jc w:val="both"/>
        <w:rPr>
          <w:rFonts w:eastAsia="Calibri"/>
        </w:rPr>
      </w:pPr>
      <w:r w:rsidRPr="00AA6786">
        <w:rPr>
          <w:rFonts w:eastAsia="Calibri"/>
        </w:rPr>
        <w:t>− zgodności realizacji obsadzenia z dokumentacja projektowa,</w:t>
      </w:r>
    </w:p>
    <w:p w:rsidR="00BE2A52" w:rsidRPr="00AA6786" w:rsidRDefault="00BE2A52" w:rsidP="00AA6786">
      <w:pPr>
        <w:autoSpaceDE w:val="0"/>
        <w:autoSpaceDN w:val="0"/>
        <w:adjustRightInd w:val="0"/>
        <w:jc w:val="both"/>
        <w:rPr>
          <w:rFonts w:eastAsia="Calibri"/>
        </w:rPr>
      </w:pPr>
      <w:r w:rsidRPr="00AA6786">
        <w:rPr>
          <w:rFonts w:eastAsia="Calibri"/>
        </w:rPr>
        <w:t>− zgodności posadzonych gatunków i odmian oraz ilości drzew i krzewów z dokumentacj</w:t>
      </w:r>
      <w:r w:rsidR="00D0318B">
        <w:rPr>
          <w:rFonts w:eastAsia="Calibri"/>
        </w:rPr>
        <w:t>ą</w:t>
      </w:r>
      <w:r w:rsidRPr="00AA6786">
        <w:rPr>
          <w:rFonts w:eastAsia="Calibri"/>
        </w:rPr>
        <w:t xml:space="preserve"> projektow</w:t>
      </w:r>
      <w:r w:rsidR="00D0318B">
        <w:rPr>
          <w:rFonts w:eastAsia="Calibri"/>
        </w:rPr>
        <w:t>ą</w:t>
      </w:r>
      <w:r w:rsidRPr="00AA6786">
        <w:rPr>
          <w:rFonts w:eastAsia="Calibri"/>
        </w:rPr>
        <w:t>,</w:t>
      </w:r>
    </w:p>
    <w:p w:rsidR="00BE2A52" w:rsidRPr="00AA6786" w:rsidRDefault="00BE2A52" w:rsidP="00AA6786">
      <w:pPr>
        <w:autoSpaceDE w:val="0"/>
        <w:autoSpaceDN w:val="0"/>
        <w:adjustRightInd w:val="0"/>
        <w:jc w:val="both"/>
        <w:rPr>
          <w:rFonts w:eastAsia="Calibri"/>
        </w:rPr>
      </w:pPr>
      <w:r w:rsidRPr="00AA6786">
        <w:rPr>
          <w:rFonts w:eastAsia="Calibri"/>
        </w:rPr>
        <w:t>− wykonania misek przy drzewach i krzewach, jeśli odbiór jest na wiosnę lub wykonaniu kopczyków, jeżeli odbiór jest na jesieni,</w:t>
      </w:r>
    </w:p>
    <w:p w:rsidR="00BE2A52" w:rsidRPr="00AA6786" w:rsidRDefault="00BE2A52" w:rsidP="00AA6786">
      <w:pPr>
        <w:autoSpaceDE w:val="0"/>
        <w:autoSpaceDN w:val="0"/>
        <w:adjustRightInd w:val="0"/>
        <w:jc w:val="both"/>
        <w:rPr>
          <w:rFonts w:eastAsia="Calibri"/>
        </w:rPr>
      </w:pPr>
      <w:r w:rsidRPr="00AA6786">
        <w:rPr>
          <w:rFonts w:eastAsia="Calibri"/>
        </w:rPr>
        <w:t>− prawidłowości osadzenia palików do drzew i przywiązania do nich pni drzew (paliki prosto i mocno osadzone, mocowanie</w:t>
      </w:r>
      <w:r w:rsidR="00D0318B">
        <w:rPr>
          <w:rFonts w:eastAsia="Calibri"/>
        </w:rPr>
        <w:t xml:space="preserve"> </w:t>
      </w:r>
      <w:r w:rsidRPr="00AA6786">
        <w:rPr>
          <w:rFonts w:eastAsia="Calibri"/>
        </w:rPr>
        <w:t>nie naruszone),</w:t>
      </w:r>
    </w:p>
    <w:p w:rsidR="00480CE5" w:rsidRDefault="00BE2A52" w:rsidP="00AA6786">
      <w:pPr>
        <w:jc w:val="both"/>
      </w:pPr>
      <w:r w:rsidRPr="00AA6786">
        <w:rPr>
          <w:rFonts w:eastAsia="Calibri"/>
        </w:rPr>
        <w:t>− jakości posadzonego materiału.</w:t>
      </w:r>
      <w:r w:rsidR="00C056CD">
        <w:rPr>
          <w:rFonts w:eastAsia="Calibri"/>
        </w:rPr>
        <w:t xml:space="preserve"> </w:t>
      </w:r>
      <w:r w:rsidR="00C056CD">
        <w:t>Obejmują zapisy określone w części ogólnej ST.</w:t>
      </w:r>
      <w:r w:rsidR="00C056CD" w:rsidRPr="00AA6786">
        <w:t xml:space="preserve"> </w:t>
      </w:r>
    </w:p>
    <w:p w:rsidR="00082B19" w:rsidRPr="00082B19" w:rsidRDefault="00082B19" w:rsidP="00082B19">
      <w:pPr>
        <w:autoSpaceDE w:val="0"/>
        <w:autoSpaceDN w:val="0"/>
        <w:adjustRightInd w:val="0"/>
        <w:jc w:val="both"/>
        <w:rPr>
          <w:iCs/>
          <w:color w:val="000000"/>
        </w:rPr>
      </w:pPr>
      <w:r w:rsidRPr="00082B19">
        <w:rPr>
          <w:iCs/>
          <w:color w:val="000000"/>
        </w:rPr>
        <w:t>Kontrola jakości podczas zakładania trawników polega na sprawdzeniu:</w:t>
      </w:r>
    </w:p>
    <w:p w:rsidR="00082B19" w:rsidRPr="00381A71" w:rsidRDefault="00082B19" w:rsidP="00082B19">
      <w:pPr>
        <w:autoSpaceDE w:val="0"/>
        <w:autoSpaceDN w:val="0"/>
        <w:adjustRightInd w:val="0"/>
        <w:jc w:val="both"/>
        <w:rPr>
          <w:color w:val="000000"/>
        </w:rPr>
      </w:pPr>
      <w:r w:rsidRPr="00381A71">
        <w:rPr>
          <w:color w:val="000000"/>
        </w:rPr>
        <w:t>a) oczyszczenia terenu z gruzu i nieczystości,</w:t>
      </w:r>
    </w:p>
    <w:p w:rsidR="00082B19" w:rsidRPr="00381A71" w:rsidRDefault="00082B19" w:rsidP="00082B19">
      <w:pPr>
        <w:autoSpaceDE w:val="0"/>
        <w:autoSpaceDN w:val="0"/>
        <w:adjustRightInd w:val="0"/>
        <w:jc w:val="both"/>
        <w:rPr>
          <w:color w:val="000000"/>
        </w:rPr>
      </w:pPr>
      <w:r w:rsidRPr="00381A71">
        <w:rPr>
          <w:color w:val="000000"/>
        </w:rPr>
        <w:t>b) lokalnej wymiany gruntu na grunt żyzny łącznie z kontrolą grubości rozścielonej warstwy,</w:t>
      </w:r>
    </w:p>
    <w:p w:rsidR="00082B19" w:rsidRPr="00381A71" w:rsidRDefault="00082B19" w:rsidP="00082B19">
      <w:pPr>
        <w:autoSpaceDE w:val="0"/>
        <w:autoSpaceDN w:val="0"/>
        <w:adjustRightInd w:val="0"/>
        <w:jc w:val="both"/>
        <w:rPr>
          <w:color w:val="000000"/>
        </w:rPr>
      </w:pPr>
      <w:r w:rsidRPr="00381A71">
        <w:rPr>
          <w:color w:val="000000"/>
        </w:rPr>
        <w:t>c) ilości rozrzuconego torfu lub kompostu,</w:t>
      </w:r>
    </w:p>
    <w:p w:rsidR="00082B19" w:rsidRPr="00381A71" w:rsidRDefault="00082B19" w:rsidP="00082B19">
      <w:pPr>
        <w:autoSpaceDE w:val="0"/>
        <w:autoSpaceDN w:val="0"/>
        <w:adjustRightInd w:val="0"/>
        <w:jc w:val="both"/>
        <w:rPr>
          <w:color w:val="000000"/>
        </w:rPr>
      </w:pPr>
      <w:r w:rsidRPr="00381A71">
        <w:rPr>
          <w:color w:val="000000"/>
        </w:rPr>
        <w:t>d) prawidłowości wałowania terenu,</w:t>
      </w:r>
    </w:p>
    <w:p w:rsidR="00082B19" w:rsidRPr="00381A71" w:rsidRDefault="00082B19" w:rsidP="00082B19">
      <w:pPr>
        <w:autoSpaceDE w:val="0"/>
        <w:autoSpaceDN w:val="0"/>
        <w:adjustRightInd w:val="0"/>
        <w:jc w:val="both"/>
        <w:rPr>
          <w:color w:val="000000"/>
        </w:rPr>
      </w:pPr>
      <w:r w:rsidRPr="00381A71">
        <w:rPr>
          <w:color w:val="000000"/>
        </w:rPr>
        <w:t>e) zgodności gotowej mieszanki z wymaganiami projektowymi,</w:t>
      </w:r>
    </w:p>
    <w:p w:rsidR="00082B19" w:rsidRPr="00381A71" w:rsidRDefault="00082B19" w:rsidP="00082B19">
      <w:pPr>
        <w:autoSpaceDE w:val="0"/>
        <w:autoSpaceDN w:val="0"/>
        <w:adjustRightInd w:val="0"/>
        <w:jc w:val="both"/>
        <w:rPr>
          <w:color w:val="000000"/>
        </w:rPr>
      </w:pPr>
      <w:r w:rsidRPr="00381A71">
        <w:rPr>
          <w:color w:val="000000"/>
        </w:rPr>
        <w:t>f) gęstości wysiewu,</w:t>
      </w:r>
    </w:p>
    <w:p w:rsidR="00082B19" w:rsidRPr="00381A71" w:rsidRDefault="00082B19" w:rsidP="00082B19">
      <w:pPr>
        <w:autoSpaceDE w:val="0"/>
        <w:autoSpaceDN w:val="0"/>
        <w:adjustRightInd w:val="0"/>
        <w:jc w:val="both"/>
        <w:rPr>
          <w:color w:val="000000"/>
        </w:rPr>
      </w:pPr>
      <w:r w:rsidRPr="00381A71">
        <w:rPr>
          <w:color w:val="000000"/>
        </w:rPr>
        <w:t>g) prawidłowości częstotliwości koszenia i usuwania chwastów,</w:t>
      </w:r>
    </w:p>
    <w:p w:rsidR="00082B19" w:rsidRPr="00381A71" w:rsidRDefault="00082B19" w:rsidP="00082B19">
      <w:pPr>
        <w:autoSpaceDE w:val="0"/>
        <w:autoSpaceDN w:val="0"/>
        <w:adjustRightInd w:val="0"/>
        <w:jc w:val="both"/>
        <w:rPr>
          <w:color w:val="000000"/>
        </w:rPr>
      </w:pPr>
      <w:r w:rsidRPr="00381A71">
        <w:rPr>
          <w:color w:val="000000"/>
        </w:rPr>
        <w:t>h) okresów nawadniania, szczególnie w okresach suszy,</w:t>
      </w:r>
    </w:p>
    <w:p w:rsidR="00082B19" w:rsidRPr="00381A71" w:rsidRDefault="00082B19" w:rsidP="00082B19">
      <w:pPr>
        <w:autoSpaceDE w:val="0"/>
        <w:autoSpaceDN w:val="0"/>
        <w:adjustRightInd w:val="0"/>
        <w:jc w:val="both"/>
        <w:rPr>
          <w:color w:val="000000"/>
        </w:rPr>
      </w:pPr>
      <w:r w:rsidRPr="00381A71">
        <w:rPr>
          <w:color w:val="000000"/>
        </w:rPr>
        <w:t>i) dodatkowych dosiewów – jeżeli są konieczne.</w:t>
      </w:r>
    </w:p>
    <w:p w:rsidR="00082B19" w:rsidRPr="00082B19" w:rsidRDefault="00082B19" w:rsidP="00082B19">
      <w:pPr>
        <w:autoSpaceDE w:val="0"/>
        <w:autoSpaceDN w:val="0"/>
        <w:adjustRightInd w:val="0"/>
        <w:jc w:val="both"/>
        <w:rPr>
          <w:iCs/>
          <w:color w:val="000000"/>
        </w:rPr>
      </w:pPr>
      <w:r w:rsidRPr="00082B19">
        <w:rPr>
          <w:iCs/>
          <w:color w:val="000000"/>
        </w:rPr>
        <w:t>Kontrola jakości przy zatwierdzaniu trawników obejmuje:</w:t>
      </w:r>
    </w:p>
    <w:p w:rsidR="00082B19" w:rsidRPr="00381A71" w:rsidRDefault="00082B19" w:rsidP="00082B19">
      <w:pPr>
        <w:autoSpaceDE w:val="0"/>
        <w:autoSpaceDN w:val="0"/>
        <w:adjustRightInd w:val="0"/>
        <w:jc w:val="both"/>
        <w:rPr>
          <w:color w:val="000000"/>
        </w:rPr>
      </w:pPr>
      <w:r w:rsidRPr="00381A71">
        <w:rPr>
          <w:color w:val="000000"/>
        </w:rPr>
        <w:t>a) głębokość murawy,</w:t>
      </w:r>
    </w:p>
    <w:p w:rsidR="00082B19" w:rsidRPr="00381A71" w:rsidRDefault="00082B19" w:rsidP="00082B19">
      <w:pPr>
        <w:autoSpaceDE w:val="0"/>
        <w:autoSpaceDN w:val="0"/>
        <w:adjustRightInd w:val="0"/>
        <w:jc w:val="both"/>
        <w:rPr>
          <w:color w:val="000000"/>
        </w:rPr>
      </w:pPr>
      <w:r w:rsidRPr="00381A71">
        <w:rPr>
          <w:color w:val="000000"/>
        </w:rPr>
        <w:t>b) obecność nie wysianych gatunków i chwastów.</w:t>
      </w:r>
    </w:p>
    <w:p w:rsidR="0083258B" w:rsidRPr="00AA6786" w:rsidRDefault="0083258B" w:rsidP="00AA6786">
      <w:pPr>
        <w:jc w:val="both"/>
      </w:pPr>
    </w:p>
    <w:p w:rsidR="00480CE5" w:rsidRPr="00AA6786" w:rsidRDefault="00480CE5" w:rsidP="00AA6786">
      <w:pPr>
        <w:jc w:val="both"/>
        <w:rPr>
          <w:b/>
        </w:rPr>
      </w:pPr>
      <w:r w:rsidRPr="00AA6786">
        <w:rPr>
          <w:b/>
        </w:rPr>
        <w:t xml:space="preserve">7. OBMIAR ROBÓT  </w:t>
      </w:r>
    </w:p>
    <w:p w:rsidR="00480CE5" w:rsidRPr="00AA6786" w:rsidRDefault="00480CE5" w:rsidP="00AA6786">
      <w:pPr>
        <w:jc w:val="both"/>
      </w:pPr>
      <w:r w:rsidRPr="00AA6786">
        <w:lastRenderedPageBreak/>
        <w:t xml:space="preserve"> - Zasady przedmiaru i obmiaru robót zgodnie ze wskazanymi w „Przedmiarze robót</w:t>
      </w:r>
      <w:r w:rsidR="00244582">
        <w:t xml:space="preserve">” </w:t>
      </w:r>
      <w:r w:rsidRPr="00AA6786">
        <w:t xml:space="preserve">- pozycjami katalogowymi. </w:t>
      </w:r>
    </w:p>
    <w:p w:rsidR="00480CE5" w:rsidRPr="00AA6786" w:rsidRDefault="00244582" w:rsidP="00AA6786">
      <w:pPr>
        <w:jc w:val="both"/>
      </w:pPr>
      <w:r>
        <w:t xml:space="preserve"> </w:t>
      </w:r>
      <w:r w:rsidR="00480CE5" w:rsidRPr="00AA6786">
        <w:t xml:space="preserve">- Roboty tymczasowe i prace towarzyszące niezbędne do wykonania robót podstawowych </w:t>
      </w:r>
    </w:p>
    <w:p w:rsidR="00480CE5" w:rsidRPr="00AA6786" w:rsidRDefault="00244582" w:rsidP="00AA6786">
      <w:pPr>
        <w:jc w:val="both"/>
      </w:pPr>
      <w:r>
        <w:t xml:space="preserve"> </w:t>
      </w:r>
      <w:r w:rsidR="00480CE5" w:rsidRPr="00AA6786">
        <w:t>- należy kalkulować w wycenie robót podstawowych</w:t>
      </w:r>
    </w:p>
    <w:p w:rsidR="00480CE5" w:rsidRPr="00AA6786" w:rsidRDefault="00244582" w:rsidP="00AA6786">
      <w:pPr>
        <w:jc w:val="both"/>
      </w:pPr>
      <w:r>
        <w:t xml:space="preserve"> - Jednostk</w:t>
      </w:r>
      <w:r w:rsidR="0083258B">
        <w:t>ą</w:t>
      </w:r>
      <w:r>
        <w:t xml:space="preserve"> </w:t>
      </w:r>
      <w:r w:rsidR="00480CE5" w:rsidRPr="00AA6786">
        <w:t>obmiaru elem</w:t>
      </w:r>
      <w:r w:rsidR="0083258B">
        <w:t xml:space="preserve">entów małej architektury  jest </w:t>
      </w:r>
      <w:r w:rsidR="00480CE5" w:rsidRPr="00AA6786">
        <w:t>1 szt. dostarczon</w:t>
      </w:r>
      <w:r w:rsidR="0083258B">
        <w:t>ego</w:t>
      </w:r>
      <w:r w:rsidR="00480CE5" w:rsidRPr="00AA6786">
        <w:t xml:space="preserve"> i </w:t>
      </w:r>
      <w:r>
        <w:t>zamontowan</w:t>
      </w:r>
      <w:r w:rsidR="0083258B">
        <w:t>ego</w:t>
      </w:r>
      <w:r>
        <w:t xml:space="preserve"> </w:t>
      </w:r>
      <w:r w:rsidR="0083258B">
        <w:t>urządzenia</w:t>
      </w:r>
    </w:p>
    <w:p w:rsidR="00480CE5" w:rsidRPr="00AA6786" w:rsidRDefault="0083258B" w:rsidP="00AA6786">
      <w:pPr>
        <w:jc w:val="both"/>
      </w:pPr>
      <w:r>
        <w:t xml:space="preserve">     - J</w:t>
      </w:r>
      <w:r w:rsidR="00480CE5" w:rsidRPr="00AA6786">
        <w:t>ednostk</w:t>
      </w:r>
      <w:r>
        <w:t xml:space="preserve">ą obmiaru ogrodzenia i zieleni jest </w:t>
      </w:r>
      <w:r w:rsidR="00480CE5" w:rsidRPr="00AA6786">
        <w:t xml:space="preserve">1 szt i </w:t>
      </w:r>
      <w:smartTag w:uri="urn:schemas-microsoft-com:office:smarttags" w:element="metricconverter">
        <w:smartTagPr>
          <w:attr w:name="ProductID" w:val="1 m2"/>
        </w:smartTagPr>
        <w:r w:rsidR="00480CE5" w:rsidRPr="00AA6786">
          <w:t>1 m</w:t>
        </w:r>
        <w:r w:rsidR="00480CE5" w:rsidRPr="0083258B">
          <w:rPr>
            <w:vertAlign w:val="superscript"/>
          </w:rPr>
          <w:t>2</w:t>
        </w:r>
      </w:smartTag>
      <w:r>
        <w:t xml:space="preserve"> zgodnie z PB</w:t>
      </w:r>
      <w:r w:rsidR="00C056CD">
        <w:t xml:space="preserve">. </w:t>
      </w:r>
      <w:r>
        <w:t>Obowiązują</w:t>
      </w:r>
      <w:r w:rsidR="00C056CD">
        <w:t xml:space="preserve"> zapisy określone w części ogólnej ST.</w:t>
      </w:r>
      <w:r w:rsidR="00C056CD" w:rsidRPr="00AA6786">
        <w:t xml:space="preserve"> </w:t>
      </w:r>
    </w:p>
    <w:p w:rsidR="00480CE5" w:rsidRPr="00AA6786" w:rsidRDefault="00480CE5" w:rsidP="00AA6786">
      <w:pPr>
        <w:jc w:val="both"/>
      </w:pPr>
      <w:r w:rsidRPr="00AA6786">
        <w:t xml:space="preserve">    -  Wielkości obmiarowe określa si</w:t>
      </w:r>
      <w:r w:rsidR="00244582">
        <w:t>ę na podstawie przedmiaru robót</w:t>
      </w:r>
      <w:r w:rsidRPr="00AA6786">
        <w:t xml:space="preserve">. </w:t>
      </w:r>
    </w:p>
    <w:p w:rsidR="00480CE5" w:rsidRPr="00AA6786" w:rsidRDefault="00480CE5" w:rsidP="00AA6786">
      <w:pPr>
        <w:jc w:val="both"/>
      </w:pPr>
    </w:p>
    <w:p w:rsidR="00480CE5" w:rsidRPr="00AA6786" w:rsidRDefault="00480CE5" w:rsidP="00AA6786">
      <w:pPr>
        <w:jc w:val="both"/>
        <w:rPr>
          <w:b/>
          <w:u w:val="single"/>
        </w:rPr>
      </w:pPr>
      <w:r w:rsidRPr="00AA6786">
        <w:rPr>
          <w:b/>
          <w:u w:val="single"/>
        </w:rPr>
        <w:t xml:space="preserve">8. ODBIÓR ROBÓT </w:t>
      </w:r>
    </w:p>
    <w:p w:rsidR="00480CE5" w:rsidRPr="00DF2D48" w:rsidRDefault="00480CE5" w:rsidP="00AA6786">
      <w:pPr>
        <w:jc w:val="both"/>
      </w:pPr>
      <w:r w:rsidRPr="00AA6786">
        <w:t>Odbiór robót zanikających i podlegających zakryciu oraz odbió</w:t>
      </w:r>
      <w:r w:rsidR="00CD189F">
        <w:t xml:space="preserve">r podłoża należy przeprowadzić </w:t>
      </w:r>
      <w:r w:rsidRPr="00AA6786">
        <w:t xml:space="preserve">bezpośrednio przed przystąpieniem do robót. </w:t>
      </w:r>
      <w:r w:rsidR="0083258B">
        <w:t>Obowiązują</w:t>
      </w:r>
      <w:r w:rsidR="00CD189F">
        <w:t xml:space="preserve"> zapisy określone w części ogólnej ST. </w:t>
      </w:r>
    </w:p>
    <w:p w:rsidR="00480CE5" w:rsidRPr="00AA6786" w:rsidRDefault="00480CE5" w:rsidP="00AA6786">
      <w:pPr>
        <w:jc w:val="both"/>
        <w:rPr>
          <w:b/>
          <w:u w:val="single"/>
        </w:rPr>
      </w:pPr>
      <w:r w:rsidRPr="00AA6786">
        <w:rPr>
          <w:b/>
          <w:u w:val="single"/>
        </w:rPr>
        <w:t xml:space="preserve">9. PODSTAWA PŁATNOŚCI </w:t>
      </w:r>
    </w:p>
    <w:p w:rsidR="00480CE5" w:rsidRPr="00AA6786" w:rsidRDefault="00480CE5" w:rsidP="00DF2D48">
      <w:pPr>
        <w:jc w:val="both"/>
      </w:pPr>
      <w:r w:rsidRPr="00AA6786">
        <w:t xml:space="preserve">Podstawą rozliczenia finansowego będą postanowienia zawarte w umowie Wykonawcy z </w:t>
      </w:r>
      <w:r w:rsidR="00244582">
        <w:t xml:space="preserve"> </w:t>
      </w:r>
      <w:r w:rsidRPr="00AA6786">
        <w:t>Zamawiającym.</w:t>
      </w:r>
      <w:r w:rsidR="00CD189F">
        <w:t xml:space="preserve"> </w:t>
      </w:r>
      <w:r w:rsidR="0083258B">
        <w:t>Obowiązują</w:t>
      </w:r>
      <w:r w:rsidR="00CD189F">
        <w:t xml:space="preserve"> zapisy określone w części ogólnej ST. </w:t>
      </w:r>
    </w:p>
    <w:p w:rsidR="00480CE5" w:rsidRPr="00AA6786" w:rsidRDefault="00480CE5" w:rsidP="00AA6786">
      <w:pPr>
        <w:jc w:val="both"/>
        <w:rPr>
          <w:b/>
          <w:u w:val="single"/>
        </w:rPr>
      </w:pPr>
      <w:r w:rsidRPr="00AA6786">
        <w:rPr>
          <w:b/>
          <w:u w:val="single"/>
        </w:rPr>
        <w:t xml:space="preserve">10. UWAGI KOŃCOWE </w:t>
      </w:r>
    </w:p>
    <w:p w:rsidR="00480CE5" w:rsidRPr="00AA6786" w:rsidRDefault="00480CE5" w:rsidP="00AA6786">
      <w:pPr>
        <w:jc w:val="both"/>
      </w:pPr>
      <w:r w:rsidRPr="00AA6786">
        <w:t xml:space="preserve">Inwestor w terminie określonym w umowie przekaże Wykonawcy teren budowy i robót </w:t>
      </w:r>
      <w:r w:rsidR="00DF2D48">
        <w:t xml:space="preserve"> wraz </w:t>
      </w:r>
      <w:r w:rsidRPr="00AA6786">
        <w:t>ze wszystkimi wymaganymi uzgodnieniami prawnymi i administracyjnymi.</w:t>
      </w:r>
      <w:r w:rsidR="00DF2D48">
        <w:t xml:space="preserve"> </w:t>
      </w:r>
      <w:r w:rsidRPr="00AA6786">
        <w:t>Wykonawca jest w pełni odpowiedzialny za wszelkie szkody i straty , które spowodował w czasie prac przy realizacji zadania, aż do przekazania go Inwestorowi.</w:t>
      </w:r>
      <w:r w:rsidR="00DF2D48">
        <w:t xml:space="preserve"> </w:t>
      </w:r>
      <w:r w:rsidRPr="00AA6786">
        <w:t>Sankcje karne za opóźnienia, usterki, należyte wykonanie umowy zawiera projekt umowy</w:t>
      </w:r>
      <w:r w:rsidR="00DF2D48">
        <w:t xml:space="preserve"> </w:t>
      </w:r>
      <w:r w:rsidRPr="00AA6786">
        <w:t>stanowiący załącznik do specyfikacji istotnych warunków zamówienia.</w:t>
      </w:r>
    </w:p>
    <w:p w:rsidR="00480CE5" w:rsidRPr="00AA6786" w:rsidRDefault="00480CE5" w:rsidP="00AA6786">
      <w:pPr>
        <w:jc w:val="both"/>
      </w:pPr>
      <w:r w:rsidRPr="00AA6786">
        <w:t>Przed rozpoczęciem robót wszystkie obmiary Wykonawca powinien sprawdzić w terenie i</w:t>
      </w:r>
      <w:r w:rsidR="00DF2D48">
        <w:t xml:space="preserve"> </w:t>
      </w:r>
      <w:r w:rsidRPr="00AA6786">
        <w:t>ewentualne problemy rozwiązywać na bieżąco z Inspektorem Nadzoru i Inwestorem.</w:t>
      </w:r>
      <w:r w:rsidR="00DF2D48">
        <w:t xml:space="preserve"> </w:t>
      </w:r>
      <w:r w:rsidRPr="00AA6786">
        <w:t>Wszelkie odstępstwa od projektu lub zmiany wynikłe z nieprzewidzianych zdarzeń w trakcie</w:t>
      </w:r>
    </w:p>
    <w:p w:rsidR="00480CE5" w:rsidRPr="00AA6786" w:rsidRDefault="0083258B" w:rsidP="00AA6786">
      <w:pPr>
        <w:jc w:val="both"/>
      </w:pPr>
      <w:r>
        <w:t>Realizacji robót</w:t>
      </w:r>
      <w:r w:rsidR="00480CE5" w:rsidRPr="00AA6786">
        <w:t xml:space="preserve"> należy bezwzględnie konsultować z Inspektorem Nadzoru i</w:t>
      </w:r>
    </w:p>
    <w:p w:rsidR="00480CE5" w:rsidRPr="00AA6786" w:rsidRDefault="00480CE5" w:rsidP="00AA6786">
      <w:pPr>
        <w:jc w:val="both"/>
      </w:pPr>
      <w:r w:rsidRPr="00AA6786">
        <w:t>Inwestorem.</w:t>
      </w:r>
    </w:p>
    <w:p w:rsidR="00480CE5" w:rsidRPr="00AA6786" w:rsidRDefault="00480CE5" w:rsidP="00AA6786">
      <w:pPr>
        <w:jc w:val="both"/>
      </w:pPr>
      <w:r w:rsidRPr="00AA6786">
        <w:t>Roboty budowlane przy tego typu obiektach prowadzić w sposób nie zagrażający</w:t>
      </w:r>
    </w:p>
    <w:p w:rsidR="00480CE5" w:rsidRPr="00AA6786" w:rsidRDefault="00480CE5" w:rsidP="00AA6786">
      <w:pPr>
        <w:jc w:val="both"/>
      </w:pPr>
      <w:r w:rsidRPr="00AA6786">
        <w:t>bezpieczeństwu i higienie pracy ujętych w odpowiednich rozporządzeniach . Jakość</w:t>
      </w:r>
    </w:p>
    <w:p w:rsidR="00480CE5" w:rsidRPr="00AA6786" w:rsidRDefault="00480CE5" w:rsidP="00AA6786">
      <w:pPr>
        <w:jc w:val="both"/>
      </w:pPr>
      <w:r w:rsidRPr="00AA6786">
        <w:t>wykonania robót powinna odpowiadać ogólnym zasadom prawidłowej technologii</w:t>
      </w:r>
      <w:r w:rsidR="0083258B">
        <w:t>.</w:t>
      </w:r>
      <w:r w:rsidRPr="00AA6786">
        <w:t xml:space="preserve"> </w:t>
      </w:r>
    </w:p>
    <w:p w:rsidR="00480CE5" w:rsidRPr="00AA6786" w:rsidRDefault="00480CE5" w:rsidP="00AA6786">
      <w:pPr>
        <w:autoSpaceDE w:val="0"/>
        <w:autoSpaceDN w:val="0"/>
        <w:adjustRightInd w:val="0"/>
        <w:jc w:val="both"/>
      </w:pPr>
    </w:p>
    <w:p w:rsidR="00480CE5" w:rsidRPr="00AA6786" w:rsidRDefault="00480CE5" w:rsidP="00AA6786">
      <w:pPr>
        <w:autoSpaceDE w:val="0"/>
        <w:autoSpaceDN w:val="0"/>
        <w:adjustRightInd w:val="0"/>
        <w:jc w:val="both"/>
        <w:rPr>
          <w:b/>
          <w:u w:val="single"/>
        </w:rPr>
      </w:pPr>
      <w:r w:rsidRPr="00AA6786">
        <w:rPr>
          <w:b/>
          <w:u w:val="single"/>
        </w:rPr>
        <w:t xml:space="preserve">11. DOKUMENTY ODNIESIENIA </w:t>
      </w:r>
    </w:p>
    <w:p w:rsidR="00480CE5" w:rsidRPr="00AA6786" w:rsidRDefault="00480CE5" w:rsidP="00AA6786">
      <w:pPr>
        <w:autoSpaceDE w:val="0"/>
        <w:autoSpaceDN w:val="0"/>
        <w:adjustRightInd w:val="0"/>
        <w:jc w:val="both"/>
      </w:pPr>
      <w:r w:rsidRPr="00AA6786">
        <w:t>-</w:t>
      </w:r>
      <w:r w:rsidR="0083258B">
        <w:t xml:space="preserve"> </w:t>
      </w:r>
      <w:r w:rsidRPr="00AA6786">
        <w:t>projekt budowy</w:t>
      </w:r>
    </w:p>
    <w:p w:rsidR="00480CE5" w:rsidRDefault="00480CE5" w:rsidP="00AA6786">
      <w:pPr>
        <w:autoSpaceDE w:val="0"/>
        <w:autoSpaceDN w:val="0"/>
        <w:adjustRightInd w:val="0"/>
        <w:jc w:val="both"/>
      </w:pPr>
      <w:r w:rsidRPr="00AA6786">
        <w:t>-</w:t>
      </w:r>
      <w:r w:rsidR="0083258B">
        <w:t xml:space="preserve"> </w:t>
      </w:r>
      <w:r w:rsidRPr="00AA6786">
        <w:t>specyfikacja techniczna wykonania i odbioru robót budowlanych</w:t>
      </w:r>
    </w:p>
    <w:p w:rsidR="0083258B" w:rsidRPr="00AA6786" w:rsidRDefault="0083258B" w:rsidP="00AA6786">
      <w:pPr>
        <w:autoSpaceDE w:val="0"/>
        <w:autoSpaceDN w:val="0"/>
        <w:adjustRightInd w:val="0"/>
        <w:jc w:val="both"/>
      </w:pPr>
      <w:r>
        <w:t>- przedmiar robót</w:t>
      </w:r>
    </w:p>
    <w:p w:rsidR="00480CE5" w:rsidRPr="00AA6786" w:rsidRDefault="00480CE5" w:rsidP="00AA6786">
      <w:pPr>
        <w:autoSpaceDE w:val="0"/>
        <w:autoSpaceDN w:val="0"/>
        <w:adjustRightInd w:val="0"/>
        <w:jc w:val="both"/>
      </w:pPr>
      <w:r w:rsidRPr="00AA6786">
        <w:t>- atesty i aprobaty techniczne</w:t>
      </w:r>
    </w:p>
    <w:p w:rsidR="00480CE5" w:rsidRPr="00AA6786" w:rsidRDefault="00480CE5" w:rsidP="00AA6786">
      <w:pPr>
        <w:autoSpaceDE w:val="0"/>
        <w:autoSpaceDN w:val="0"/>
        <w:adjustRightInd w:val="0"/>
        <w:jc w:val="both"/>
      </w:pPr>
      <w:r w:rsidRPr="00AA6786">
        <w:t>- Rozporz</w:t>
      </w:r>
      <w:r w:rsidRPr="00AA6786">
        <w:rPr>
          <w:rFonts w:eastAsia="TimesNewRoman"/>
        </w:rPr>
        <w:t>ą</w:t>
      </w:r>
      <w:r w:rsidRPr="00AA6786">
        <w:t>dzenie Ministra Infrastruktury z dn. 06.02.2003r. w sprawie bezpiecze</w:t>
      </w:r>
      <w:r w:rsidRPr="00AA6786">
        <w:rPr>
          <w:rFonts w:eastAsia="TimesNewRoman"/>
        </w:rPr>
        <w:t>ń</w:t>
      </w:r>
      <w:r w:rsidRPr="00AA6786">
        <w:t>stwa i</w:t>
      </w:r>
      <w:r w:rsidR="00244582">
        <w:t xml:space="preserve"> </w:t>
      </w:r>
      <w:r w:rsidRPr="00AA6786">
        <w:t>higieny pracy podczas wykonywania robot budowlanych</w:t>
      </w:r>
    </w:p>
    <w:p w:rsidR="00480CE5" w:rsidRPr="00AA6786" w:rsidRDefault="00480CE5" w:rsidP="00AA6786">
      <w:pPr>
        <w:jc w:val="both"/>
      </w:pPr>
      <w:r w:rsidRPr="00AA6786">
        <w:t>-ustawa z dnia 16 kwietnia 2004 r. o wyrobach budowlanych</w:t>
      </w:r>
    </w:p>
    <w:p w:rsidR="00480CE5" w:rsidRPr="00AA6786" w:rsidRDefault="00480CE5" w:rsidP="00AA6786">
      <w:pPr>
        <w:jc w:val="both"/>
        <w:rPr>
          <w:u w:val="single"/>
        </w:rPr>
      </w:pPr>
    </w:p>
    <w:p w:rsidR="00480CE5" w:rsidRPr="00AA6786" w:rsidRDefault="00480CE5" w:rsidP="00AA6786">
      <w:pPr>
        <w:jc w:val="both"/>
        <w:rPr>
          <w:b/>
        </w:rPr>
      </w:pPr>
      <w:r w:rsidRPr="00AA6786">
        <w:rPr>
          <w:b/>
          <w:u w:val="single"/>
        </w:rPr>
        <w:t xml:space="preserve">12. PRZEPISY ZWIĄZANE </w:t>
      </w:r>
    </w:p>
    <w:p w:rsidR="00480CE5" w:rsidRPr="00AA6786" w:rsidRDefault="0083258B" w:rsidP="00AA6786">
      <w:pPr>
        <w:jc w:val="both"/>
      </w:pPr>
      <w:r>
        <w:t>-  o</w:t>
      </w:r>
      <w:r w:rsidR="00480CE5" w:rsidRPr="00AA6786">
        <w:t xml:space="preserve">gólne przepisy bhp i </w:t>
      </w:r>
      <w:r w:rsidR="00CD189F" w:rsidRPr="00AA6786">
        <w:t>ppoż.</w:t>
      </w:r>
      <w:r w:rsidR="00480CE5" w:rsidRPr="00AA6786">
        <w:t xml:space="preserve"> </w:t>
      </w:r>
    </w:p>
    <w:p w:rsidR="00480CE5" w:rsidRPr="00AA6786" w:rsidRDefault="0083258B" w:rsidP="00AA6786">
      <w:pPr>
        <w:ind w:left="360" w:hanging="360"/>
        <w:jc w:val="both"/>
      </w:pPr>
      <w:r>
        <w:t>- ustawa o wyrobach budowlanych</w:t>
      </w:r>
    </w:p>
    <w:p w:rsidR="00480CE5" w:rsidRPr="00AA6786" w:rsidRDefault="0083258B" w:rsidP="00AA6786">
      <w:pPr>
        <w:ind w:left="360" w:hanging="360"/>
        <w:jc w:val="both"/>
      </w:pPr>
      <w:r>
        <w:t>- ustawa Prawo budowlane</w:t>
      </w:r>
    </w:p>
    <w:p w:rsidR="00480CE5" w:rsidRPr="00AA6786" w:rsidRDefault="00480CE5" w:rsidP="00AA6786">
      <w:pPr>
        <w:jc w:val="both"/>
      </w:pPr>
      <w:r w:rsidRPr="00AA6786">
        <w:t>- warunki techniczne wykonania i odbior</w:t>
      </w:r>
      <w:r w:rsidR="0083258B">
        <w:t>u robót budowlano-technicznych.</w:t>
      </w: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480CE5" w:rsidRPr="00AA6786" w:rsidRDefault="00480CE5" w:rsidP="00AA6786">
      <w:pPr>
        <w:jc w:val="both"/>
      </w:pPr>
    </w:p>
    <w:p w:rsidR="002E5691" w:rsidRPr="00AA6786" w:rsidRDefault="002E5691" w:rsidP="00AA6786">
      <w:pPr>
        <w:jc w:val="both"/>
      </w:pPr>
    </w:p>
    <w:sectPr w:rsidR="002E5691" w:rsidRPr="00AA6786" w:rsidSect="00355CA7">
      <w:footerReference w:type="even" r:id="rId8"/>
      <w:footerReference w:type="default" r:id="rId9"/>
      <w:pgSz w:w="11906" w:h="16838"/>
      <w:pgMar w:top="899" w:right="1417" w:bottom="89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1DC" w:rsidRDefault="005A41DC">
      <w:r>
        <w:separator/>
      </w:r>
    </w:p>
  </w:endnote>
  <w:endnote w:type="continuationSeparator" w:id="0">
    <w:p w:rsidR="005A41DC" w:rsidRDefault="005A41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imesNew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CA7" w:rsidRDefault="00355CA7" w:rsidP="00355CA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55CA7" w:rsidRDefault="00355CA7" w:rsidP="00355CA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CA7" w:rsidRDefault="00355CA7" w:rsidP="00355CA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4045E">
      <w:rPr>
        <w:rStyle w:val="Numerstrony"/>
        <w:noProof/>
      </w:rPr>
      <w:t>16</w:t>
    </w:r>
    <w:r>
      <w:rPr>
        <w:rStyle w:val="Numerstrony"/>
      </w:rPr>
      <w:fldChar w:fldCharType="end"/>
    </w:r>
  </w:p>
  <w:p w:rsidR="00355CA7" w:rsidRDefault="00355CA7" w:rsidP="00355CA7">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1DC" w:rsidRDefault="005A41DC">
      <w:r>
        <w:separator/>
      </w:r>
    </w:p>
  </w:footnote>
  <w:footnote w:type="continuationSeparator" w:id="0">
    <w:p w:rsidR="005A41DC" w:rsidRDefault="005A41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672"/>
    <w:multiLevelType w:val="hybridMultilevel"/>
    <w:tmpl w:val="C0C0106A"/>
    <w:lvl w:ilvl="0" w:tplc="63C4F3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532355"/>
    <w:multiLevelType w:val="hybridMultilevel"/>
    <w:tmpl w:val="3D1EFE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05595350"/>
    <w:multiLevelType w:val="hybridMultilevel"/>
    <w:tmpl w:val="0AEE9724"/>
    <w:lvl w:ilvl="0" w:tplc="235E311A">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9292C20"/>
    <w:multiLevelType w:val="hybridMultilevel"/>
    <w:tmpl w:val="BE8A3DBA"/>
    <w:lvl w:ilvl="0" w:tplc="55A2A1C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DAE7841"/>
    <w:multiLevelType w:val="hybridMultilevel"/>
    <w:tmpl w:val="514C37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4D7414CF"/>
    <w:multiLevelType w:val="hybridMultilevel"/>
    <w:tmpl w:val="1C265766"/>
    <w:lvl w:ilvl="0" w:tplc="235E31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8CF56BE"/>
    <w:multiLevelType w:val="hybridMultilevel"/>
    <w:tmpl w:val="F83A4BC2"/>
    <w:lvl w:ilvl="0" w:tplc="235E311A">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67655F12"/>
    <w:multiLevelType w:val="hybridMultilevel"/>
    <w:tmpl w:val="1610DA66"/>
    <w:lvl w:ilvl="0" w:tplc="235E31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D2F6CEC"/>
    <w:multiLevelType w:val="hybridMultilevel"/>
    <w:tmpl w:val="0882B334"/>
    <w:lvl w:ilvl="0" w:tplc="235E31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F69629D"/>
    <w:multiLevelType w:val="hybridMultilevel"/>
    <w:tmpl w:val="D5CED27C"/>
    <w:lvl w:ilvl="0" w:tplc="235E311A">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712B47BF"/>
    <w:multiLevelType w:val="hybridMultilevel"/>
    <w:tmpl w:val="36A6022C"/>
    <w:lvl w:ilvl="0" w:tplc="235E311A">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72805EBD"/>
    <w:multiLevelType w:val="hybridMultilevel"/>
    <w:tmpl w:val="A88C840E"/>
    <w:lvl w:ilvl="0" w:tplc="235E311A">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4122D74"/>
    <w:multiLevelType w:val="hybridMultilevel"/>
    <w:tmpl w:val="E9B0A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4"/>
  </w:num>
  <w:num w:numId="4">
    <w:abstractNumId w:val="2"/>
  </w:num>
  <w:num w:numId="5">
    <w:abstractNumId w:val="7"/>
  </w:num>
  <w:num w:numId="6">
    <w:abstractNumId w:val="6"/>
  </w:num>
  <w:num w:numId="7">
    <w:abstractNumId w:val="11"/>
  </w:num>
  <w:num w:numId="8">
    <w:abstractNumId w:val="8"/>
  </w:num>
  <w:num w:numId="9">
    <w:abstractNumId w:val="9"/>
  </w:num>
  <w:num w:numId="10">
    <w:abstractNumId w:val="1"/>
  </w:num>
  <w:num w:numId="11">
    <w:abstractNumId w:val="5"/>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0CE5"/>
    <w:rsid w:val="00082B19"/>
    <w:rsid w:val="00093A06"/>
    <w:rsid w:val="000D0D94"/>
    <w:rsid w:val="000D28B8"/>
    <w:rsid w:val="000D4B48"/>
    <w:rsid w:val="000E0E40"/>
    <w:rsid w:val="0011373A"/>
    <w:rsid w:val="001224D7"/>
    <w:rsid w:val="0013696D"/>
    <w:rsid w:val="00145135"/>
    <w:rsid w:val="001A0269"/>
    <w:rsid w:val="00210722"/>
    <w:rsid w:val="00244582"/>
    <w:rsid w:val="0024775B"/>
    <w:rsid w:val="002533D5"/>
    <w:rsid w:val="00272BB2"/>
    <w:rsid w:val="00285783"/>
    <w:rsid w:val="002A323B"/>
    <w:rsid w:val="002D0D09"/>
    <w:rsid w:val="002D112D"/>
    <w:rsid w:val="002E1CA0"/>
    <w:rsid w:val="002E5691"/>
    <w:rsid w:val="002F2489"/>
    <w:rsid w:val="002F408C"/>
    <w:rsid w:val="00355CA7"/>
    <w:rsid w:val="00372322"/>
    <w:rsid w:val="003821FE"/>
    <w:rsid w:val="003901B1"/>
    <w:rsid w:val="00393986"/>
    <w:rsid w:val="003C3C48"/>
    <w:rsid w:val="00445056"/>
    <w:rsid w:val="00451C93"/>
    <w:rsid w:val="00454954"/>
    <w:rsid w:val="004630ED"/>
    <w:rsid w:val="00480CE5"/>
    <w:rsid w:val="004815A4"/>
    <w:rsid w:val="0048769D"/>
    <w:rsid w:val="0049109D"/>
    <w:rsid w:val="004C37CB"/>
    <w:rsid w:val="004D103B"/>
    <w:rsid w:val="004D32A3"/>
    <w:rsid w:val="004E6763"/>
    <w:rsid w:val="004F0FFD"/>
    <w:rsid w:val="00503662"/>
    <w:rsid w:val="00511FAC"/>
    <w:rsid w:val="005232B6"/>
    <w:rsid w:val="0052665C"/>
    <w:rsid w:val="00556159"/>
    <w:rsid w:val="00561AFD"/>
    <w:rsid w:val="005843AB"/>
    <w:rsid w:val="00594E18"/>
    <w:rsid w:val="005A41DC"/>
    <w:rsid w:val="005A74BB"/>
    <w:rsid w:val="005D5E85"/>
    <w:rsid w:val="005E2467"/>
    <w:rsid w:val="005F51D6"/>
    <w:rsid w:val="0061674C"/>
    <w:rsid w:val="00616DDA"/>
    <w:rsid w:val="00644207"/>
    <w:rsid w:val="0068177B"/>
    <w:rsid w:val="00681816"/>
    <w:rsid w:val="006E2959"/>
    <w:rsid w:val="00702C63"/>
    <w:rsid w:val="00716448"/>
    <w:rsid w:val="00734140"/>
    <w:rsid w:val="0075002C"/>
    <w:rsid w:val="00750AF3"/>
    <w:rsid w:val="00765503"/>
    <w:rsid w:val="00765A5F"/>
    <w:rsid w:val="007779BC"/>
    <w:rsid w:val="00781654"/>
    <w:rsid w:val="007A671E"/>
    <w:rsid w:val="007B2A6F"/>
    <w:rsid w:val="007C2FDF"/>
    <w:rsid w:val="00806ADB"/>
    <w:rsid w:val="008070C8"/>
    <w:rsid w:val="0083258B"/>
    <w:rsid w:val="0083391D"/>
    <w:rsid w:val="0084045E"/>
    <w:rsid w:val="008656F2"/>
    <w:rsid w:val="008846FC"/>
    <w:rsid w:val="008A2591"/>
    <w:rsid w:val="008D350A"/>
    <w:rsid w:val="008E63BE"/>
    <w:rsid w:val="008F3F7C"/>
    <w:rsid w:val="0090109D"/>
    <w:rsid w:val="0091548E"/>
    <w:rsid w:val="00932670"/>
    <w:rsid w:val="0094144C"/>
    <w:rsid w:val="009558D4"/>
    <w:rsid w:val="00984234"/>
    <w:rsid w:val="0098532E"/>
    <w:rsid w:val="009E2231"/>
    <w:rsid w:val="009E2DAE"/>
    <w:rsid w:val="009F19C4"/>
    <w:rsid w:val="009F355A"/>
    <w:rsid w:val="009F7CEA"/>
    <w:rsid w:val="00A10839"/>
    <w:rsid w:val="00A11929"/>
    <w:rsid w:val="00A16805"/>
    <w:rsid w:val="00A23546"/>
    <w:rsid w:val="00A42C9B"/>
    <w:rsid w:val="00AA6786"/>
    <w:rsid w:val="00AA7E75"/>
    <w:rsid w:val="00AB6D58"/>
    <w:rsid w:val="00AD422B"/>
    <w:rsid w:val="00B247A2"/>
    <w:rsid w:val="00B27B01"/>
    <w:rsid w:val="00B320C3"/>
    <w:rsid w:val="00B32B4D"/>
    <w:rsid w:val="00B35A39"/>
    <w:rsid w:val="00B428EA"/>
    <w:rsid w:val="00B8547C"/>
    <w:rsid w:val="00BB1CE4"/>
    <w:rsid w:val="00BD2879"/>
    <w:rsid w:val="00BD77AF"/>
    <w:rsid w:val="00BE2A52"/>
    <w:rsid w:val="00BF1014"/>
    <w:rsid w:val="00BF269F"/>
    <w:rsid w:val="00C056CD"/>
    <w:rsid w:val="00C10915"/>
    <w:rsid w:val="00C21C19"/>
    <w:rsid w:val="00C45E5B"/>
    <w:rsid w:val="00C55225"/>
    <w:rsid w:val="00C95320"/>
    <w:rsid w:val="00CD189F"/>
    <w:rsid w:val="00CE3975"/>
    <w:rsid w:val="00CE5330"/>
    <w:rsid w:val="00CF32F0"/>
    <w:rsid w:val="00CF72DA"/>
    <w:rsid w:val="00D0318B"/>
    <w:rsid w:val="00D03EB9"/>
    <w:rsid w:val="00D33278"/>
    <w:rsid w:val="00D763DF"/>
    <w:rsid w:val="00D91729"/>
    <w:rsid w:val="00DA6CC4"/>
    <w:rsid w:val="00DA7879"/>
    <w:rsid w:val="00DB05B8"/>
    <w:rsid w:val="00DB25F6"/>
    <w:rsid w:val="00DC4B5A"/>
    <w:rsid w:val="00DC4EEF"/>
    <w:rsid w:val="00DD7819"/>
    <w:rsid w:val="00DE56CC"/>
    <w:rsid w:val="00DF2D48"/>
    <w:rsid w:val="00DF58FF"/>
    <w:rsid w:val="00DF7D4C"/>
    <w:rsid w:val="00E106EF"/>
    <w:rsid w:val="00E141B1"/>
    <w:rsid w:val="00E3366C"/>
    <w:rsid w:val="00E5769A"/>
    <w:rsid w:val="00E67C66"/>
    <w:rsid w:val="00E67E11"/>
    <w:rsid w:val="00EC3F94"/>
    <w:rsid w:val="00F208DC"/>
    <w:rsid w:val="00F84EF0"/>
    <w:rsid w:val="00F91B37"/>
    <w:rsid w:val="00FC0F2D"/>
    <w:rsid w:val="00FD54AA"/>
    <w:rsid w:val="00FE112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CE5"/>
    <w:rPr>
      <w:rFonts w:ascii="Times New Roman" w:eastAsia="Times New Roman" w:hAnsi="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480CE5"/>
    <w:pPr>
      <w:tabs>
        <w:tab w:val="center" w:pos="4536"/>
        <w:tab w:val="right" w:pos="9072"/>
      </w:tabs>
    </w:pPr>
    <w:rPr>
      <w:lang/>
    </w:rPr>
  </w:style>
  <w:style w:type="character" w:customStyle="1" w:styleId="StopkaZnak">
    <w:name w:val="Stopka Znak"/>
    <w:link w:val="Stopka"/>
    <w:rsid w:val="00480CE5"/>
    <w:rPr>
      <w:rFonts w:ascii="Times New Roman" w:eastAsia="Times New Roman" w:hAnsi="Times New Roman" w:cs="Times New Roman"/>
      <w:sz w:val="24"/>
      <w:szCs w:val="24"/>
      <w:lang w:eastAsia="pl-PL"/>
    </w:rPr>
  </w:style>
  <w:style w:type="character" w:styleId="Numerstrony">
    <w:name w:val="page number"/>
    <w:basedOn w:val="Domylnaczcionkaakapitu"/>
    <w:rsid w:val="00480CE5"/>
  </w:style>
  <w:style w:type="paragraph" w:styleId="Tekstpodstawowy3">
    <w:name w:val="Body Text 3"/>
    <w:basedOn w:val="Normalny"/>
    <w:link w:val="Tekstpodstawowy3Znak"/>
    <w:rsid w:val="00480CE5"/>
    <w:pPr>
      <w:spacing w:line="360" w:lineRule="auto"/>
      <w:jc w:val="center"/>
    </w:pPr>
    <w:rPr>
      <w:i/>
      <w:sz w:val="36"/>
      <w:szCs w:val="20"/>
      <w:lang/>
    </w:rPr>
  </w:style>
  <w:style w:type="character" w:customStyle="1" w:styleId="Tekstpodstawowy3Znak">
    <w:name w:val="Tekst podstawowy 3 Znak"/>
    <w:link w:val="Tekstpodstawowy3"/>
    <w:rsid w:val="00480CE5"/>
    <w:rPr>
      <w:rFonts w:ascii="Times New Roman" w:eastAsia="Times New Roman" w:hAnsi="Times New Roman" w:cs="Times New Roman"/>
      <w:i/>
      <w:sz w:val="36"/>
      <w:szCs w:val="20"/>
      <w:lang w:eastAsia="pl-PL"/>
    </w:rPr>
  </w:style>
  <w:style w:type="character" w:customStyle="1" w:styleId="text2">
    <w:name w:val="text2"/>
    <w:basedOn w:val="Domylnaczcionkaakapitu"/>
    <w:rsid w:val="00480CE5"/>
  </w:style>
</w:styles>
</file>

<file path=word/webSettings.xml><?xml version="1.0" encoding="utf-8"?>
<w:webSettings xmlns:r="http://schemas.openxmlformats.org/officeDocument/2006/relationships" xmlns:w="http://schemas.openxmlformats.org/wordprocessingml/2006/main">
  <w:divs>
    <w:div w:id="118309101">
      <w:bodyDiv w:val="1"/>
      <w:marLeft w:val="0"/>
      <w:marRight w:val="0"/>
      <w:marTop w:val="0"/>
      <w:marBottom w:val="0"/>
      <w:divBdr>
        <w:top w:val="none" w:sz="0" w:space="0" w:color="auto"/>
        <w:left w:val="none" w:sz="0" w:space="0" w:color="auto"/>
        <w:bottom w:val="none" w:sz="0" w:space="0" w:color="auto"/>
        <w:right w:val="none" w:sz="0" w:space="0" w:color="auto"/>
      </w:divBdr>
    </w:div>
    <w:div w:id="1939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874CB-D9BF-4096-A329-29817613A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6745</Words>
  <Characters>40476</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47127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Kwidzyn</dc:creator>
  <cp:keywords/>
  <cp:lastModifiedBy>Mbirylo</cp:lastModifiedBy>
  <cp:revision>2</cp:revision>
  <cp:lastPrinted>2009-10-26T11:32:00Z</cp:lastPrinted>
  <dcterms:created xsi:type="dcterms:W3CDTF">2013-10-18T11:29:00Z</dcterms:created>
  <dcterms:modified xsi:type="dcterms:W3CDTF">2013-10-18T11:29:00Z</dcterms:modified>
</cp:coreProperties>
</file>