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FF" w:rsidRPr="00912E23" w:rsidRDefault="00A665FF" w:rsidP="00A665F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bookmarkStart w:id="0" w:name="_GoBack"/>
      <w:bookmarkEnd w:id="0"/>
    </w:p>
    <w:p w:rsidR="00A665FF" w:rsidRPr="00912E23" w:rsidRDefault="00A665FF" w:rsidP="00A665F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OBWIESZCZENIE</w:t>
      </w:r>
    </w:p>
    <w:p w:rsidR="00A665FF" w:rsidRPr="00912E23" w:rsidRDefault="00A665FF" w:rsidP="00A665FF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912E23">
        <w:rPr>
          <w:rFonts w:asciiTheme="minorHAnsi" w:hAnsiTheme="minorHAnsi"/>
          <w:b/>
          <w:szCs w:val="28"/>
        </w:rPr>
        <w:t>Wójta Gminy Kwidzyn</w:t>
      </w:r>
    </w:p>
    <w:p w:rsidR="00A665FF" w:rsidRPr="00912E23" w:rsidRDefault="00A665FF" w:rsidP="00A665FF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28 lipca</w:t>
      </w:r>
      <w:r w:rsidRPr="00912E23">
        <w:rPr>
          <w:rFonts w:asciiTheme="minorHAnsi" w:hAnsiTheme="minorHAnsi"/>
          <w:szCs w:val="28"/>
        </w:rPr>
        <w:t xml:space="preserve"> 2015r.</w:t>
      </w:r>
    </w:p>
    <w:p w:rsidR="00A665FF" w:rsidRPr="00912E23" w:rsidRDefault="00A665FF" w:rsidP="00A665F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A665FF" w:rsidRPr="00912E23" w:rsidRDefault="00A665FF" w:rsidP="00A665FF">
      <w:pPr>
        <w:pStyle w:val="Tytu"/>
        <w:spacing w:line="360" w:lineRule="auto"/>
        <w:rPr>
          <w:rFonts w:asciiTheme="minorHAnsi" w:hAnsiTheme="minorHAnsi"/>
          <w:szCs w:val="28"/>
        </w:rPr>
      </w:pPr>
      <w:r w:rsidRPr="00912E23"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A665FF" w:rsidRPr="00912E23" w:rsidRDefault="00A665FF" w:rsidP="00A665FF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A665FF" w:rsidRPr="00A665FF" w:rsidRDefault="00A665FF" w:rsidP="00A665F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199) </w:t>
      </w:r>
      <w:r w:rsidRPr="00A665FF">
        <w:rPr>
          <w:rFonts w:asciiTheme="minorHAnsi" w:hAnsiTheme="minorHAnsi"/>
          <w:sz w:val="28"/>
          <w:szCs w:val="28"/>
        </w:rPr>
        <w:t xml:space="preserve">zawiadamiam  o wszczęciu postępowania w sprawie  wydania decyzji </w:t>
      </w:r>
      <w:r w:rsidRPr="00A665FF">
        <w:rPr>
          <w:rFonts w:asciiTheme="minorHAnsi" w:hAnsiTheme="minorHAnsi"/>
          <w:sz w:val="28"/>
          <w:szCs w:val="28"/>
        </w:rPr>
        <w:br/>
        <w:t xml:space="preserve">o ustaleniu lokalizacji inwestycji celu publicznego polegającej na </w:t>
      </w:r>
      <w:r w:rsidRPr="00A665FF">
        <w:rPr>
          <w:rFonts w:ascii="Calibri" w:hAnsi="Calibri"/>
          <w:sz w:val="28"/>
          <w:szCs w:val="28"/>
        </w:rPr>
        <w:t xml:space="preserve">przebudowie linii napowietrznej nn-0,4 kV oraz budowy linii kablowej nn-0,4kV celem zasilenia w energię elektryczną garażu na nieruchomościach oznaczonych nr działek 85/2, 85/6, 85/8, 85/12, 85/13, 85/16, 86, 89, 90, 91/5, 91/6 położonych w obrębie geodezyjnym Tychnowy, gm. Kwidzyn. </w:t>
      </w:r>
    </w:p>
    <w:p w:rsidR="00A665FF" w:rsidRPr="008A2309" w:rsidRDefault="00A665FF" w:rsidP="00A665F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8A2309">
        <w:rPr>
          <w:rFonts w:asciiTheme="minorHAnsi" w:hAnsiTheme="minorHAnsi"/>
          <w:sz w:val="28"/>
          <w:szCs w:val="28"/>
        </w:rPr>
        <w:t xml:space="preserve">  </w:t>
      </w:r>
    </w:p>
    <w:p w:rsidR="00A665FF" w:rsidRPr="00912E23" w:rsidRDefault="00A665FF" w:rsidP="00A665FF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Wniosek o ustalenie lokalizacji inwestycji celu publicznego (nr sprawy GP.6733.</w:t>
      </w:r>
      <w:r>
        <w:rPr>
          <w:rFonts w:asciiTheme="minorHAnsi" w:hAnsiTheme="minorHAnsi"/>
          <w:sz w:val="28"/>
          <w:szCs w:val="28"/>
        </w:rPr>
        <w:t>26</w:t>
      </w:r>
      <w:r w:rsidRPr="00912E23">
        <w:rPr>
          <w:rFonts w:asciiTheme="minorHAnsi" w:hAnsiTheme="minorHAnsi"/>
          <w:sz w:val="28"/>
          <w:szCs w:val="28"/>
        </w:rPr>
        <w:t>.201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) znajduje się na stanowisku ds. gospodarki przestrzennej                   i budownictwa Urzędu Gminy Kwidzyn, ul. Grudziądzka 30, pokój nr </w:t>
      </w:r>
      <w:r>
        <w:rPr>
          <w:rFonts w:asciiTheme="minorHAnsi" w:hAnsiTheme="minorHAnsi"/>
          <w:sz w:val="28"/>
          <w:szCs w:val="28"/>
        </w:rPr>
        <w:t>10</w:t>
      </w:r>
      <w:r w:rsidRPr="00912E23">
        <w:rPr>
          <w:rFonts w:asciiTheme="minorHAnsi" w:hAnsiTheme="minorHAnsi"/>
          <w:sz w:val="28"/>
          <w:szCs w:val="28"/>
        </w:rPr>
        <w:t>.</w:t>
      </w:r>
    </w:p>
    <w:p w:rsidR="00A665FF" w:rsidRPr="00912E23" w:rsidRDefault="00A665FF" w:rsidP="00A665FF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31 sierpnia</w:t>
      </w:r>
      <w:r w:rsidRPr="00912E23">
        <w:rPr>
          <w:rFonts w:asciiTheme="minorHAnsi" w:hAnsiTheme="minorHAnsi"/>
          <w:sz w:val="28"/>
          <w:szCs w:val="28"/>
        </w:rPr>
        <w:t xml:space="preserve"> 201</w:t>
      </w:r>
      <w:r>
        <w:rPr>
          <w:rFonts w:asciiTheme="minorHAnsi" w:hAnsiTheme="minorHAnsi"/>
          <w:sz w:val="28"/>
          <w:szCs w:val="28"/>
        </w:rPr>
        <w:t>5</w:t>
      </w:r>
      <w:r w:rsidRPr="00912E23">
        <w:rPr>
          <w:rFonts w:asciiTheme="minorHAnsi" w:hAnsiTheme="minorHAnsi"/>
          <w:sz w:val="28"/>
          <w:szCs w:val="28"/>
        </w:rPr>
        <w:t xml:space="preserve">r.,                w godzinach pracy Urzędu. </w:t>
      </w:r>
    </w:p>
    <w:p w:rsidR="00A665FF" w:rsidRPr="00912E23" w:rsidRDefault="00A665FF" w:rsidP="00A665FF">
      <w:pPr>
        <w:spacing w:line="360" w:lineRule="auto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</w:p>
    <w:p w:rsidR="00A665FF" w:rsidRPr="00912E23" w:rsidRDefault="00A665FF" w:rsidP="00A665FF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A665FF" w:rsidRPr="00912E23" w:rsidRDefault="00A665FF" w:rsidP="00A665FF">
      <w:pPr>
        <w:spacing w:line="360" w:lineRule="auto"/>
        <w:ind w:left="6372" w:firstLine="708"/>
        <w:rPr>
          <w:rFonts w:asciiTheme="minorHAnsi" w:hAnsiTheme="minorHAnsi"/>
          <w:sz w:val="28"/>
          <w:szCs w:val="28"/>
        </w:rPr>
      </w:pPr>
      <w:r w:rsidRPr="00912E23">
        <w:rPr>
          <w:rFonts w:asciiTheme="minorHAnsi" w:hAnsiTheme="minorHAnsi"/>
          <w:sz w:val="28"/>
          <w:szCs w:val="28"/>
        </w:rPr>
        <w:t>WÓJT</w:t>
      </w:r>
    </w:p>
    <w:p w:rsidR="00E10C94" w:rsidRDefault="00A665FF" w:rsidP="00A665FF">
      <w:pPr>
        <w:spacing w:line="360" w:lineRule="auto"/>
      </w:pP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</w:r>
      <w:r w:rsidRPr="00912E23">
        <w:rPr>
          <w:rFonts w:asciiTheme="minorHAnsi" w:hAnsiTheme="minorHAnsi"/>
          <w:sz w:val="28"/>
          <w:szCs w:val="28"/>
        </w:rPr>
        <w:tab/>
        <w:t>Ewa Nowogrodzka</w:t>
      </w:r>
    </w:p>
    <w:sectPr w:rsidR="00E1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5A"/>
    <w:rsid w:val="009E6FB7"/>
    <w:rsid w:val="00A665FF"/>
    <w:rsid w:val="00BD649F"/>
    <w:rsid w:val="00E10C94"/>
    <w:rsid w:val="00E6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65F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A665F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65F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A665F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sekretariat</cp:lastModifiedBy>
  <cp:revision>2</cp:revision>
  <cp:lastPrinted>2015-07-27T09:32:00Z</cp:lastPrinted>
  <dcterms:created xsi:type="dcterms:W3CDTF">2015-07-27T10:42:00Z</dcterms:created>
  <dcterms:modified xsi:type="dcterms:W3CDTF">2015-07-27T10:42:00Z</dcterms:modified>
</cp:coreProperties>
</file>