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6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kwietnia 2018r.</w:t>
      </w:r>
    </w:p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72087A" w:rsidRDefault="0072087A" w:rsidP="0072087A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087A" w:rsidRPr="0072087A" w:rsidRDefault="0072087A" w:rsidP="0072087A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o planowaniu i zagospodarowaniu przestrzennym  (Dz. U. z 2017r. poz. 1073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. zmianami) zawiadamiam o wszczęciu postępowania w sprawie wydania </w:t>
      </w:r>
      <w:r w:rsidRPr="0072087A">
        <w:rPr>
          <w:rFonts w:ascii="Times New Roman" w:hAnsi="Times New Roman" w:cs="Times New Roman"/>
          <w:i w:val="0"/>
          <w:sz w:val="28"/>
          <w:szCs w:val="28"/>
        </w:rPr>
        <w:t xml:space="preserve">decyzji o ustaleniu lokalizacji inwestycji celu publicznego dla inwestycji polegającej na budowie elektroenergetycznej podziemnej linii kablowej 0,4 </w:t>
      </w:r>
      <w:proofErr w:type="spellStart"/>
      <w:r w:rsidRPr="0072087A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72087A">
        <w:rPr>
          <w:rFonts w:ascii="Times New Roman" w:hAnsi="Times New Roman" w:cs="Times New Roman"/>
          <w:i w:val="0"/>
          <w:sz w:val="28"/>
          <w:szCs w:val="28"/>
        </w:rPr>
        <w:t xml:space="preserve"> na nieruchomościach oznaczonych nr działek 97/3, 134/7, 176 płożonych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72087A">
        <w:rPr>
          <w:rFonts w:ascii="Times New Roman" w:hAnsi="Times New Roman" w:cs="Times New Roman"/>
          <w:i w:val="0"/>
          <w:sz w:val="28"/>
          <w:szCs w:val="28"/>
        </w:rPr>
        <w:t>w obrębie geodezyjnym Korzeniewo, Gmina Kwidzyn.</w:t>
      </w:r>
    </w:p>
    <w:p w:rsidR="0072087A" w:rsidRDefault="0072087A" w:rsidP="0072087A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</w:t>
      </w:r>
      <w:r>
        <w:rPr>
          <w:rFonts w:ascii="Times New Roman" w:hAnsi="Times New Roman" w:cs="Times New Roman"/>
          <w:i w:val="0"/>
          <w:sz w:val="28"/>
          <w:szCs w:val="24"/>
        </w:rPr>
        <w:t>9</w:t>
      </w:r>
      <w:r>
        <w:rPr>
          <w:rFonts w:ascii="Times New Roman" w:hAnsi="Times New Roman" w:cs="Times New Roman"/>
          <w:i w:val="0"/>
          <w:sz w:val="28"/>
          <w:szCs w:val="24"/>
        </w:rPr>
        <w:t>.201</w:t>
      </w:r>
      <w:r>
        <w:rPr>
          <w:rFonts w:ascii="Times New Roman" w:hAnsi="Times New Roman" w:cs="Times New Roman"/>
          <w:i w:val="0"/>
          <w:sz w:val="28"/>
          <w:szCs w:val="24"/>
        </w:rPr>
        <w:t>8.I.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72087A" w:rsidRDefault="0072087A" w:rsidP="0072087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7 maja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2018r. w godzinach pracy Urzędu.</w:t>
      </w:r>
    </w:p>
    <w:p w:rsidR="0072087A" w:rsidRDefault="0072087A" w:rsidP="0072087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72087A" w:rsidRDefault="0072087A" w:rsidP="0072087A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72087A" w:rsidRDefault="0072087A" w:rsidP="0072087A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A630A7" w:rsidRDefault="00A630A7"/>
    <w:sectPr w:rsidR="00A6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AC"/>
    <w:rsid w:val="0072087A"/>
    <w:rsid w:val="00A630A7"/>
    <w:rsid w:val="00B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7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7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2018-04-06T07:17:00Z</cp:lastPrinted>
  <dcterms:created xsi:type="dcterms:W3CDTF">2018-04-06T07:15:00Z</dcterms:created>
  <dcterms:modified xsi:type="dcterms:W3CDTF">2018-04-06T07:17:00Z</dcterms:modified>
</cp:coreProperties>
</file>