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16" w:rsidRDefault="00AA3416" w:rsidP="00AA3416">
      <w:pPr>
        <w:spacing w:line="276" w:lineRule="auto"/>
        <w:jc w:val="center"/>
        <w:rPr>
          <w:b/>
        </w:rPr>
      </w:pPr>
      <w:r w:rsidRPr="001177A4">
        <w:rPr>
          <w:b/>
        </w:rPr>
        <w:t xml:space="preserve">Zarządzenie Nr </w:t>
      </w:r>
      <w:r w:rsidR="006314B8">
        <w:rPr>
          <w:b/>
        </w:rPr>
        <w:t>18</w:t>
      </w:r>
      <w:r>
        <w:rPr>
          <w:b/>
        </w:rPr>
        <w:t>/14</w:t>
      </w:r>
    </w:p>
    <w:p w:rsidR="00AA3416" w:rsidRPr="001177A4" w:rsidRDefault="00AA3416" w:rsidP="00AA3416">
      <w:pPr>
        <w:spacing w:line="276" w:lineRule="auto"/>
        <w:jc w:val="center"/>
        <w:rPr>
          <w:b/>
        </w:rPr>
      </w:pPr>
      <w:r w:rsidRPr="001177A4">
        <w:rPr>
          <w:b/>
        </w:rPr>
        <w:t>Wójta Gminy Kwidzyn</w:t>
      </w:r>
    </w:p>
    <w:p w:rsidR="00AA3416" w:rsidRPr="001177A4" w:rsidRDefault="00AA3416" w:rsidP="00AA3416">
      <w:pPr>
        <w:spacing w:line="276" w:lineRule="auto"/>
        <w:jc w:val="center"/>
      </w:pPr>
      <w:r w:rsidRPr="001177A4">
        <w:rPr>
          <w:b/>
        </w:rPr>
        <w:t xml:space="preserve">z dnia </w:t>
      </w:r>
      <w:r>
        <w:rPr>
          <w:b/>
        </w:rPr>
        <w:t>3</w:t>
      </w:r>
      <w:r w:rsidR="006314B8">
        <w:rPr>
          <w:b/>
        </w:rPr>
        <w:t>1</w:t>
      </w:r>
      <w:r>
        <w:rPr>
          <w:b/>
        </w:rPr>
        <w:t xml:space="preserve"> stycznia </w:t>
      </w:r>
      <w:r w:rsidRPr="001177A4">
        <w:rPr>
          <w:b/>
        </w:rPr>
        <w:t>20</w:t>
      </w:r>
      <w:r>
        <w:rPr>
          <w:b/>
        </w:rPr>
        <w:t xml:space="preserve">14 </w:t>
      </w:r>
      <w:r w:rsidRPr="001177A4">
        <w:rPr>
          <w:b/>
        </w:rPr>
        <w:t>r</w:t>
      </w:r>
      <w:r w:rsidRPr="001177A4">
        <w:t>.</w:t>
      </w:r>
    </w:p>
    <w:p w:rsidR="00AA3416" w:rsidRPr="001177A4" w:rsidRDefault="00AA3416" w:rsidP="00AA3416">
      <w:pPr>
        <w:spacing w:line="360" w:lineRule="auto"/>
      </w:pPr>
    </w:p>
    <w:p w:rsidR="00AA3416" w:rsidRPr="001B655D" w:rsidRDefault="00AA3416" w:rsidP="00AA3416">
      <w:pPr>
        <w:pStyle w:val="Tekstpodstawowy2"/>
        <w:spacing w:line="360" w:lineRule="auto"/>
        <w:jc w:val="center"/>
      </w:pPr>
      <w:r w:rsidRPr="001B655D">
        <w:t>w sprawie ustalenia rocznego planu remontów i modernizacji budynków i lokali mieszkalnych stanowiących własność Gminy Kwidzyn</w:t>
      </w:r>
    </w:p>
    <w:p w:rsidR="00AA3416" w:rsidRPr="001177A4" w:rsidRDefault="00AA3416" w:rsidP="00AA3416">
      <w:pPr>
        <w:spacing w:line="360" w:lineRule="auto"/>
      </w:pPr>
    </w:p>
    <w:p w:rsidR="00AA3416" w:rsidRPr="001177A4" w:rsidRDefault="00AA3416" w:rsidP="00AA3416">
      <w:pPr>
        <w:spacing w:line="360" w:lineRule="auto"/>
      </w:pPr>
    </w:p>
    <w:p w:rsidR="00AA3416" w:rsidRPr="001177A4" w:rsidRDefault="00AA3416" w:rsidP="00AA3416">
      <w:pPr>
        <w:pStyle w:val="Tekstpodstawowy"/>
        <w:spacing w:line="360" w:lineRule="auto"/>
        <w:ind w:firstLine="708"/>
        <w:rPr>
          <w:szCs w:val="24"/>
        </w:rPr>
      </w:pPr>
      <w:r w:rsidRPr="001177A4">
        <w:rPr>
          <w:szCs w:val="24"/>
        </w:rPr>
        <w:t>Na podstawie §</w:t>
      </w:r>
      <w:r>
        <w:rPr>
          <w:szCs w:val="24"/>
        </w:rPr>
        <w:t xml:space="preserve"> 11</w:t>
      </w:r>
      <w:r w:rsidRPr="001177A4">
        <w:rPr>
          <w:szCs w:val="24"/>
        </w:rPr>
        <w:t xml:space="preserve"> Wieloletniego Programu Gospodarowania Mieszkaniowym Zasobem Gminy Kwidzyn na lata 20</w:t>
      </w:r>
      <w:r>
        <w:rPr>
          <w:szCs w:val="24"/>
        </w:rPr>
        <w:t>11</w:t>
      </w:r>
      <w:r w:rsidRPr="001177A4">
        <w:rPr>
          <w:szCs w:val="24"/>
        </w:rPr>
        <w:t xml:space="preserve"> – 201</w:t>
      </w:r>
      <w:r>
        <w:rPr>
          <w:szCs w:val="24"/>
        </w:rPr>
        <w:t>7, stanowiącego załącznik do Uchwały Nr </w:t>
      </w:r>
      <w:r w:rsidRPr="001177A4">
        <w:rPr>
          <w:szCs w:val="24"/>
        </w:rPr>
        <w:t>I</w:t>
      </w:r>
      <w:r>
        <w:rPr>
          <w:szCs w:val="24"/>
        </w:rPr>
        <w:t>V</w:t>
      </w:r>
      <w:r w:rsidRPr="001177A4">
        <w:rPr>
          <w:szCs w:val="24"/>
        </w:rPr>
        <w:t>/</w:t>
      </w:r>
      <w:r>
        <w:rPr>
          <w:szCs w:val="24"/>
        </w:rPr>
        <w:t>22</w:t>
      </w:r>
      <w:r w:rsidRPr="001177A4">
        <w:rPr>
          <w:szCs w:val="24"/>
        </w:rPr>
        <w:t>/</w:t>
      </w:r>
      <w:r>
        <w:rPr>
          <w:szCs w:val="24"/>
        </w:rPr>
        <w:t>11</w:t>
      </w:r>
      <w:r w:rsidRPr="001177A4">
        <w:rPr>
          <w:szCs w:val="24"/>
        </w:rPr>
        <w:t xml:space="preserve"> Rady Gminy Kwidzyn z dnia 2</w:t>
      </w:r>
      <w:r>
        <w:rPr>
          <w:szCs w:val="24"/>
        </w:rPr>
        <w:t>2 lutego</w:t>
      </w:r>
      <w:r w:rsidRPr="001177A4">
        <w:rPr>
          <w:szCs w:val="24"/>
        </w:rPr>
        <w:t xml:space="preserve"> 20</w:t>
      </w:r>
      <w:r>
        <w:rPr>
          <w:szCs w:val="24"/>
        </w:rPr>
        <w:t>11</w:t>
      </w:r>
      <w:r w:rsidR="00FD5332">
        <w:rPr>
          <w:szCs w:val="24"/>
        </w:rPr>
        <w:t xml:space="preserve"> </w:t>
      </w:r>
      <w:r w:rsidRPr="001177A4">
        <w:rPr>
          <w:szCs w:val="24"/>
        </w:rPr>
        <w:t>r. (Dz.</w:t>
      </w:r>
      <w:r>
        <w:rPr>
          <w:szCs w:val="24"/>
        </w:rPr>
        <w:t xml:space="preserve"> </w:t>
      </w:r>
      <w:r w:rsidRPr="001177A4">
        <w:rPr>
          <w:szCs w:val="24"/>
        </w:rPr>
        <w:t>Urz.</w:t>
      </w:r>
      <w:r>
        <w:rPr>
          <w:szCs w:val="24"/>
        </w:rPr>
        <w:t xml:space="preserve"> </w:t>
      </w:r>
      <w:r w:rsidRPr="001177A4">
        <w:rPr>
          <w:szCs w:val="24"/>
        </w:rPr>
        <w:t>Woj.</w:t>
      </w:r>
      <w:r>
        <w:rPr>
          <w:szCs w:val="24"/>
        </w:rPr>
        <w:t xml:space="preserve"> </w:t>
      </w:r>
      <w:r w:rsidRPr="001177A4">
        <w:rPr>
          <w:szCs w:val="24"/>
        </w:rPr>
        <w:t xml:space="preserve">Pom. Nr </w:t>
      </w:r>
      <w:r>
        <w:rPr>
          <w:szCs w:val="24"/>
        </w:rPr>
        <w:t>38, poz. </w:t>
      </w:r>
      <w:r w:rsidRPr="001177A4">
        <w:rPr>
          <w:szCs w:val="24"/>
        </w:rPr>
        <w:t>8</w:t>
      </w:r>
      <w:r>
        <w:rPr>
          <w:szCs w:val="24"/>
        </w:rPr>
        <w:t>86</w:t>
      </w:r>
      <w:r w:rsidRPr="001177A4">
        <w:rPr>
          <w:szCs w:val="24"/>
        </w:rPr>
        <w:t>),</w:t>
      </w:r>
    </w:p>
    <w:p w:rsidR="00AA3416" w:rsidRPr="001177A4" w:rsidRDefault="00AA3416" w:rsidP="00AA3416">
      <w:pPr>
        <w:pStyle w:val="Tekstpodstawowy"/>
        <w:jc w:val="center"/>
        <w:rPr>
          <w:b/>
          <w:szCs w:val="24"/>
        </w:rPr>
      </w:pPr>
      <w:r w:rsidRPr="001177A4">
        <w:rPr>
          <w:b/>
          <w:szCs w:val="24"/>
        </w:rPr>
        <w:t>zarządzam, co następuje:</w:t>
      </w:r>
    </w:p>
    <w:p w:rsidR="00AA3416" w:rsidRPr="001177A4" w:rsidRDefault="00AA3416" w:rsidP="00AA3416">
      <w:pPr>
        <w:pStyle w:val="Tekstpodstawowy"/>
        <w:spacing w:line="360" w:lineRule="auto"/>
        <w:rPr>
          <w:szCs w:val="24"/>
        </w:rPr>
      </w:pPr>
    </w:p>
    <w:p w:rsidR="00AA3416" w:rsidRPr="001177A4" w:rsidRDefault="00AA3416" w:rsidP="00AA3416">
      <w:pPr>
        <w:pStyle w:val="Tekstpodstawowy"/>
        <w:spacing w:line="360" w:lineRule="auto"/>
        <w:jc w:val="center"/>
      </w:pPr>
      <w:r w:rsidRPr="001177A4">
        <w:t>§ 1.</w:t>
      </w:r>
      <w:r w:rsidRPr="001177A4">
        <w:tab/>
      </w:r>
    </w:p>
    <w:p w:rsidR="00AA3416" w:rsidRPr="001177A4" w:rsidRDefault="00AA3416" w:rsidP="00AA3416">
      <w:pPr>
        <w:pStyle w:val="Tekstpodstawowy"/>
        <w:spacing w:line="360" w:lineRule="auto"/>
        <w:rPr>
          <w:szCs w:val="24"/>
        </w:rPr>
      </w:pPr>
      <w:r w:rsidRPr="001177A4">
        <w:rPr>
          <w:szCs w:val="24"/>
        </w:rPr>
        <w:tab/>
      </w:r>
      <w:r>
        <w:rPr>
          <w:szCs w:val="24"/>
        </w:rPr>
        <w:t>Ustalam plan remontów i</w:t>
      </w:r>
      <w:r w:rsidRPr="001177A4">
        <w:t xml:space="preserve"> modernizacji budynków i lokali mieszkalnych </w:t>
      </w:r>
      <w:r w:rsidRPr="001177A4">
        <w:br/>
        <w:t>stanowiących własność Gminy Kwidzyn</w:t>
      </w:r>
      <w:r>
        <w:t xml:space="preserve"> na rok 2014</w:t>
      </w:r>
      <w:r w:rsidRPr="001177A4">
        <w:t>, jak w załączniku.</w:t>
      </w:r>
    </w:p>
    <w:p w:rsidR="00AA3416" w:rsidRPr="001177A4" w:rsidRDefault="00AA3416" w:rsidP="00AA3416">
      <w:pPr>
        <w:pStyle w:val="Tekstpodstawowy"/>
        <w:spacing w:line="360" w:lineRule="auto"/>
        <w:rPr>
          <w:szCs w:val="24"/>
        </w:rPr>
      </w:pPr>
    </w:p>
    <w:p w:rsidR="00AA3416" w:rsidRDefault="00AA3416" w:rsidP="00AA3416">
      <w:pPr>
        <w:pStyle w:val="Tekstpodstawowy"/>
        <w:spacing w:line="360" w:lineRule="auto"/>
        <w:jc w:val="center"/>
        <w:rPr>
          <w:szCs w:val="24"/>
        </w:rPr>
      </w:pPr>
      <w:r w:rsidRPr="001177A4">
        <w:rPr>
          <w:szCs w:val="24"/>
        </w:rPr>
        <w:t>§ 2.</w:t>
      </w:r>
    </w:p>
    <w:p w:rsidR="00AA3416" w:rsidRDefault="00AA3416" w:rsidP="00AA3416">
      <w:pPr>
        <w:pStyle w:val="Tekstpodstawowy"/>
        <w:spacing w:line="360" w:lineRule="auto"/>
        <w:ind w:firstLine="708"/>
        <w:rPr>
          <w:szCs w:val="24"/>
        </w:rPr>
      </w:pPr>
      <w:r>
        <w:rPr>
          <w:szCs w:val="24"/>
        </w:rPr>
        <w:t>Plan, o którym mowa w § 1, podlega podaniu do publicznej wiadomości poprzez wywieszenie na tablicy ogłoszeń Urzędu Gminy Kwidzyn oraz zamieszczenie w biuletynie informacji publicznej Gminy Kwidzyn.</w:t>
      </w:r>
    </w:p>
    <w:p w:rsidR="00AA3416" w:rsidRDefault="00AA3416" w:rsidP="00AA3416">
      <w:pPr>
        <w:pStyle w:val="Tekstpodstawowy"/>
        <w:spacing w:line="360" w:lineRule="auto"/>
        <w:jc w:val="center"/>
        <w:rPr>
          <w:szCs w:val="24"/>
        </w:rPr>
      </w:pPr>
    </w:p>
    <w:p w:rsidR="00AA3416" w:rsidRDefault="00AA3416" w:rsidP="00AA3416">
      <w:pPr>
        <w:pStyle w:val="Tekstpodstawowy"/>
        <w:spacing w:line="360" w:lineRule="auto"/>
        <w:jc w:val="center"/>
        <w:rPr>
          <w:szCs w:val="24"/>
        </w:rPr>
      </w:pPr>
      <w:r>
        <w:rPr>
          <w:szCs w:val="24"/>
        </w:rPr>
        <w:t>§ 3</w:t>
      </w:r>
      <w:r w:rsidRPr="001177A4">
        <w:rPr>
          <w:szCs w:val="24"/>
        </w:rPr>
        <w:t>.</w:t>
      </w:r>
    </w:p>
    <w:p w:rsidR="00AA3416" w:rsidRDefault="00AA3416" w:rsidP="00AA3416">
      <w:pPr>
        <w:pStyle w:val="Tekstpodstawowy"/>
        <w:spacing w:line="360" w:lineRule="auto"/>
        <w:rPr>
          <w:szCs w:val="24"/>
        </w:rPr>
      </w:pPr>
      <w:r w:rsidRPr="001177A4">
        <w:rPr>
          <w:szCs w:val="24"/>
        </w:rPr>
        <w:tab/>
        <w:t>Zarządzenie wchodzi w życie z dniem podpisania.</w:t>
      </w:r>
    </w:p>
    <w:p w:rsidR="00AA3416" w:rsidRDefault="00AA3416" w:rsidP="00AA3416">
      <w:pPr>
        <w:pStyle w:val="Tekstpodstawowy"/>
        <w:spacing w:line="360" w:lineRule="auto"/>
        <w:rPr>
          <w:szCs w:val="24"/>
        </w:rPr>
      </w:pPr>
    </w:p>
    <w:p w:rsidR="00AA3416" w:rsidRDefault="00AA3416" w:rsidP="00AA3416">
      <w:pPr>
        <w:pStyle w:val="Tekstpodstawowy"/>
        <w:spacing w:line="360" w:lineRule="auto"/>
        <w:rPr>
          <w:szCs w:val="24"/>
        </w:rPr>
      </w:pPr>
    </w:p>
    <w:p w:rsidR="00AA3416" w:rsidRPr="002F466C" w:rsidRDefault="00AA3416" w:rsidP="00AA3416">
      <w:pPr>
        <w:pStyle w:val="Tekstpodstawowy"/>
        <w:ind w:left="4956"/>
        <w:jc w:val="center"/>
        <w:rPr>
          <w:i/>
          <w:szCs w:val="24"/>
        </w:rPr>
      </w:pPr>
      <w:r w:rsidRPr="002F466C">
        <w:rPr>
          <w:i/>
          <w:szCs w:val="24"/>
        </w:rPr>
        <w:t>WÓJT</w:t>
      </w:r>
    </w:p>
    <w:p w:rsidR="00AA3416" w:rsidRPr="002F466C" w:rsidRDefault="00AA3416" w:rsidP="00AA3416">
      <w:pPr>
        <w:pStyle w:val="Tekstpodstawowy"/>
        <w:ind w:left="4956"/>
        <w:jc w:val="center"/>
        <w:rPr>
          <w:i/>
          <w:szCs w:val="24"/>
        </w:rPr>
      </w:pPr>
    </w:p>
    <w:p w:rsidR="00AA3416" w:rsidRPr="002F466C" w:rsidRDefault="00AA3416" w:rsidP="00AA3416">
      <w:pPr>
        <w:pStyle w:val="Tekstpodstawowy"/>
        <w:spacing w:line="360" w:lineRule="auto"/>
        <w:ind w:left="4956"/>
        <w:jc w:val="center"/>
        <w:rPr>
          <w:i/>
          <w:szCs w:val="24"/>
        </w:rPr>
      </w:pPr>
      <w:r w:rsidRPr="002F466C">
        <w:rPr>
          <w:i/>
          <w:szCs w:val="24"/>
        </w:rPr>
        <w:t>Ewa Nowogrodzka</w:t>
      </w:r>
    </w:p>
    <w:p w:rsidR="00AA3416" w:rsidRDefault="00AA3416" w:rsidP="00AA3416">
      <w:pPr>
        <w:pStyle w:val="Tekstpodstawowy"/>
        <w:spacing w:line="360" w:lineRule="auto"/>
        <w:rPr>
          <w:szCs w:val="24"/>
        </w:rPr>
      </w:pPr>
    </w:p>
    <w:p w:rsidR="00AA3416" w:rsidRDefault="00AA3416" w:rsidP="00AA3416">
      <w:pPr>
        <w:pStyle w:val="Tekstpodstawowy"/>
        <w:spacing w:line="360" w:lineRule="auto"/>
        <w:rPr>
          <w:szCs w:val="24"/>
        </w:rPr>
      </w:pPr>
    </w:p>
    <w:p w:rsidR="00AA3416" w:rsidRDefault="00AA3416" w:rsidP="00AA3416">
      <w:pPr>
        <w:pStyle w:val="Tekstpodstawowy"/>
        <w:spacing w:line="360" w:lineRule="auto"/>
        <w:rPr>
          <w:szCs w:val="24"/>
        </w:rPr>
      </w:pPr>
    </w:p>
    <w:p w:rsidR="00AA3416" w:rsidRDefault="00AA3416" w:rsidP="00AA3416">
      <w:pPr>
        <w:pStyle w:val="Tekstpodstawowy"/>
        <w:spacing w:line="360" w:lineRule="auto"/>
        <w:rPr>
          <w:szCs w:val="24"/>
        </w:rPr>
      </w:pPr>
    </w:p>
    <w:p w:rsidR="00AA3416" w:rsidRDefault="00AA3416" w:rsidP="00AA3416">
      <w:pPr>
        <w:pStyle w:val="Tekstpodstawowy"/>
        <w:spacing w:line="360" w:lineRule="auto"/>
        <w:rPr>
          <w:szCs w:val="24"/>
        </w:rPr>
      </w:pPr>
    </w:p>
    <w:p w:rsidR="00AA3416" w:rsidRPr="001177A4" w:rsidRDefault="00AA3416" w:rsidP="00AA3416">
      <w:pPr>
        <w:jc w:val="center"/>
        <w:rPr>
          <w:b/>
        </w:rPr>
      </w:pPr>
      <w:r w:rsidRPr="001177A4">
        <w:rPr>
          <w:b/>
        </w:rPr>
        <w:t xml:space="preserve">Plan remontów i modernizacji budynków i lokali mieszkalnych </w:t>
      </w:r>
      <w:r w:rsidRPr="001177A4">
        <w:rPr>
          <w:b/>
        </w:rPr>
        <w:br/>
        <w:t>stanowiących własność Gminy Kwidzyn na rok 20</w:t>
      </w:r>
      <w:r>
        <w:rPr>
          <w:b/>
        </w:rPr>
        <w:t>14.</w:t>
      </w:r>
    </w:p>
    <w:p w:rsidR="00AA3416" w:rsidRDefault="00AA3416" w:rsidP="00AA3416"/>
    <w:p w:rsidR="00AA3416" w:rsidRDefault="00AA3416" w:rsidP="00AA3416"/>
    <w:p w:rsidR="00AA3416" w:rsidRPr="001177A4" w:rsidRDefault="00AA3416" w:rsidP="00AA3416">
      <w:pPr>
        <w:spacing w:before="20"/>
        <w:ind w:left="708"/>
      </w:pPr>
      <w:r w:rsidRPr="001177A4">
        <w:tab/>
      </w:r>
    </w:p>
    <w:p w:rsidR="00AA3416" w:rsidRPr="001177A4" w:rsidRDefault="00AA3416" w:rsidP="00AA3416">
      <w:pPr>
        <w:numPr>
          <w:ilvl w:val="0"/>
          <w:numId w:val="1"/>
        </w:numPr>
        <w:spacing w:before="20"/>
      </w:pPr>
      <w:r w:rsidRPr="001177A4">
        <w:t>Wymiana stolarki okiennej</w:t>
      </w:r>
      <w:r>
        <w:t xml:space="preserve"> na drewnianą wraz z parapetami</w:t>
      </w:r>
      <w:r w:rsidRPr="001177A4">
        <w:t>:</w:t>
      </w:r>
      <w:r>
        <w:t xml:space="preserve"> </w:t>
      </w:r>
    </w:p>
    <w:p w:rsidR="00AA3416" w:rsidRDefault="00AA3416" w:rsidP="00AA3416">
      <w:pPr>
        <w:numPr>
          <w:ilvl w:val="0"/>
          <w:numId w:val="5"/>
        </w:numPr>
        <w:spacing w:before="20"/>
      </w:pPr>
      <w:r>
        <w:t>Korzeniewo, ul. Łąkowa 10/3 – 1 szt.</w:t>
      </w:r>
      <w:r w:rsidR="00F2517A">
        <w:t>,</w:t>
      </w:r>
    </w:p>
    <w:p w:rsidR="00AA3416" w:rsidRDefault="00AA3416" w:rsidP="00AA3416">
      <w:pPr>
        <w:numPr>
          <w:ilvl w:val="0"/>
          <w:numId w:val="5"/>
        </w:numPr>
        <w:spacing w:before="20"/>
      </w:pPr>
      <w:r>
        <w:t>Tychnowy 34</w:t>
      </w:r>
      <w:r w:rsidR="003C393C">
        <w:t>/1</w:t>
      </w:r>
      <w:r>
        <w:t xml:space="preserve"> – 1 szt.</w:t>
      </w:r>
    </w:p>
    <w:p w:rsidR="00AA3416" w:rsidRDefault="00AA3416" w:rsidP="00AA3416">
      <w:pPr>
        <w:spacing w:before="20"/>
      </w:pPr>
    </w:p>
    <w:p w:rsidR="00AA3416" w:rsidRPr="001177A4" w:rsidRDefault="00AA3416" w:rsidP="00AA3416">
      <w:pPr>
        <w:numPr>
          <w:ilvl w:val="0"/>
          <w:numId w:val="1"/>
        </w:numPr>
        <w:spacing w:before="20"/>
      </w:pPr>
      <w:r w:rsidRPr="001177A4">
        <w:t xml:space="preserve">Wymiana stolarki </w:t>
      </w:r>
      <w:r>
        <w:t>drzwiowej</w:t>
      </w:r>
      <w:r w:rsidRPr="001177A4">
        <w:t>:</w:t>
      </w:r>
      <w:r>
        <w:t xml:space="preserve"> </w:t>
      </w:r>
    </w:p>
    <w:p w:rsidR="00AA3416" w:rsidRDefault="003C393C" w:rsidP="00AA3416">
      <w:pPr>
        <w:numPr>
          <w:ilvl w:val="1"/>
          <w:numId w:val="1"/>
        </w:numPr>
        <w:tabs>
          <w:tab w:val="clear" w:pos="1440"/>
        </w:tabs>
        <w:spacing w:before="20"/>
        <w:ind w:left="1080"/>
      </w:pPr>
      <w:r>
        <w:t>Brachlewo 43/1</w:t>
      </w:r>
      <w:r w:rsidR="00AA3416">
        <w:t xml:space="preserve"> – 1 szt.</w:t>
      </w:r>
      <w:r w:rsidR="000F653D">
        <w:t>,</w:t>
      </w:r>
    </w:p>
    <w:p w:rsidR="003C393C" w:rsidRDefault="00BB2A84" w:rsidP="00AA3416">
      <w:pPr>
        <w:numPr>
          <w:ilvl w:val="1"/>
          <w:numId w:val="1"/>
        </w:numPr>
        <w:tabs>
          <w:tab w:val="clear" w:pos="1440"/>
        </w:tabs>
        <w:spacing w:before="20"/>
        <w:ind w:left="1080"/>
      </w:pPr>
      <w:r>
        <w:t xml:space="preserve">Korzeniewo, ul. </w:t>
      </w:r>
      <w:r w:rsidR="00725998">
        <w:t xml:space="preserve">Łąkowa 10/3 – </w:t>
      </w:r>
      <w:r w:rsidR="000D4E3F">
        <w:t>3</w:t>
      </w:r>
      <w:r w:rsidR="00725998">
        <w:t xml:space="preserve"> szt.</w:t>
      </w:r>
      <w:r w:rsidR="000D4E3F">
        <w:t xml:space="preserve"> (1 zewnętrzne i 2 wewnętrzne)</w:t>
      </w:r>
      <w:r w:rsidR="000F653D">
        <w:t>,</w:t>
      </w:r>
    </w:p>
    <w:p w:rsidR="00FD5332" w:rsidRDefault="00FD5332" w:rsidP="00AA3416">
      <w:pPr>
        <w:numPr>
          <w:ilvl w:val="1"/>
          <w:numId w:val="1"/>
        </w:numPr>
        <w:tabs>
          <w:tab w:val="clear" w:pos="1440"/>
        </w:tabs>
        <w:spacing w:before="20"/>
        <w:ind w:left="1080"/>
      </w:pPr>
      <w:r>
        <w:t>Brokowo 20/1 – 1 szt.</w:t>
      </w:r>
      <w:r w:rsidR="000F653D">
        <w:t>,</w:t>
      </w:r>
    </w:p>
    <w:p w:rsidR="00FD5332" w:rsidRDefault="00FD5332" w:rsidP="00AA3416">
      <w:pPr>
        <w:numPr>
          <w:ilvl w:val="1"/>
          <w:numId w:val="1"/>
        </w:numPr>
        <w:tabs>
          <w:tab w:val="clear" w:pos="1440"/>
        </w:tabs>
        <w:spacing w:before="20"/>
        <w:ind w:left="1080"/>
      </w:pPr>
      <w:r>
        <w:t>Brokowo 20 – 1 szt.</w:t>
      </w:r>
      <w:r w:rsidR="000F653D">
        <w:t>,</w:t>
      </w:r>
    </w:p>
    <w:p w:rsidR="00FD5332" w:rsidRDefault="00FD5332" w:rsidP="00AA3416">
      <w:pPr>
        <w:numPr>
          <w:ilvl w:val="1"/>
          <w:numId w:val="1"/>
        </w:numPr>
        <w:tabs>
          <w:tab w:val="clear" w:pos="1440"/>
        </w:tabs>
        <w:spacing w:before="20"/>
        <w:ind w:left="1080"/>
      </w:pPr>
      <w:r>
        <w:t>Tychnowy 19 – 2 szt.</w:t>
      </w:r>
      <w:r w:rsidR="000F653D">
        <w:t>,</w:t>
      </w:r>
    </w:p>
    <w:p w:rsidR="000F653D" w:rsidRDefault="000F653D" w:rsidP="00AA3416">
      <w:pPr>
        <w:numPr>
          <w:ilvl w:val="1"/>
          <w:numId w:val="1"/>
        </w:numPr>
        <w:tabs>
          <w:tab w:val="clear" w:pos="1440"/>
        </w:tabs>
        <w:spacing w:before="20"/>
        <w:ind w:left="1080"/>
      </w:pPr>
      <w:r>
        <w:t>Korzeniewo szatnia – 2 szt.</w:t>
      </w:r>
      <w:r w:rsidR="00F2517A">
        <w:t>,</w:t>
      </w:r>
      <w:r>
        <w:t xml:space="preserve"> </w:t>
      </w:r>
    </w:p>
    <w:p w:rsidR="000D4E3F" w:rsidRDefault="000D4E3F" w:rsidP="00AA3416">
      <w:pPr>
        <w:numPr>
          <w:ilvl w:val="1"/>
          <w:numId w:val="1"/>
        </w:numPr>
        <w:tabs>
          <w:tab w:val="clear" w:pos="1440"/>
        </w:tabs>
        <w:spacing w:before="20"/>
        <w:ind w:left="1080"/>
      </w:pPr>
      <w:r>
        <w:t xml:space="preserve">Licze </w:t>
      </w:r>
      <w:r w:rsidR="00F2517A">
        <w:t>34/1– 1 szt.</w:t>
      </w:r>
    </w:p>
    <w:p w:rsidR="00AA3416" w:rsidRPr="001177A4" w:rsidRDefault="00AA3416" w:rsidP="00AA3416">
      <w:pPr>
        <w:spacing w:before="20"/>
      </w:pPr>
    </w:p>
    <w:p w:rsidR="00AA3416" w:rsidRPr="001177A4" w:rsidRDefault="00AA3416" w:rsidP="00AA3416">
      <w:pPr>
        <w:numPr>
          <w:ilvl w:val="0"/>
          <w:numId w:val="1"/>
        </w:numPr>
        <w:spacing w:before="20"/>
      </w:pPr>
      <w:r w:rsidRPr="001177A4">
        <w:t>Przestawienie pieców grzewczych kaflowych, bądź zmiana systemu grzewczego:</w:t>
      </w:r>
    </w:p>
    <w:p w:rsidR="00AA3416" w:rsidRPr="001177A4" w:rsidRDefault="00AA3416" w:rsidP="00AA3416">
      <w:pPr>
        <w:numPr>
          <w:ilvl w:val="0"/>
          <w:numId w:val="3"/>
        </w:numPr>
        <w:spacing w:before="20"/>
      </w:pPr>
      <w:r>
        <w:t xml:space="preserve">bieżące </w:t>
      </w:r>
      <w:r w:rsidRPr="001177A4">
        <w:t>zgłoszenia</w:t>
      </w:r>
      <w:r>
        <w:t xml:space="preserve"> </w:t>
      </w:r>
      <w:r w:rsidRPr="001177A4">
        <w:t xml:space="preserve">– </w:t>
      </w:r>
      <w:r>
        <w:t>przestawienie około 4</w:t>
      </w:r>
      <w:r w:rsidRPr="001177A4">
        <w:t xml:space="preserve"> </w:t>
      </w:r>
      <w:r>
        <w:t xml:space="preserve">pieców kaflowych. </w:t>
      </w:r>
      <w:r w:rsidRPr="001177A4">
        <w:tab/>
      </w:r>
      <w:r w:rsidRPr="001177A4">
        <w:tab/>
      </w:r>
    </w:p>
    <w:p w:rsidR="00AA3416" w:rsidRDefault="00AA3416" w:rsidP="00AA3416">
      <w:pPr>
        <w:spacing w:before="20"/>
      </w:pPr>
    </w:p>
    <w:p w:rsidR="00AA3416" w:rsidRPr="001177A4" w:rsidRDefault="00AA3416" w:rsidP="00AA3416">
      <w:pPr>
        <w:numPr>
          <w:ilvl w:val="0"/>
          <w:numId w:val="1"/>
        </w:numPr>
        <w:spacing w:before="20"/>
      </w:pPr>
      <w:r w:rsidRPr="001177A4">
        <w:t>Remont lub wymiana instalacji elektrycznej:</w:t>
      </w:r>
    </w:p>
    <w:p w:rsidR="00AA3416" w:rsidRDefault="00AA3416" w:rsidP="00F565E7">
      <w:pPr>
        <w:numPr>
          <w:ilvl w:val="0"/>
          <w:numId w:val="6"/>
        </w:numPr>
        <w:spacing w:before="20"/>
      </w:pPr>
      <w:r w:rsidRPr="001177A4">
        <w:t>bieżące usuwanie awarii instalacji</w:t>
      </w:r>
      <w:r>
        <w:t>.</w:t>
      </w:r>
    </w:p>
    <w:p w:rsidR="00AA3416" w:rsidRDefault="00AA3416" w:rsidP="00AA3416">
      <w:pPr>
        <w:spacing w:before="20"/>
        <w:ind w:left="1080"/>
      </w:pPr>
    </w:p>
    <w:p w:rsidR="00AA3416" w:rsidRPr="001177A4" w:rsidRDefault="00AA3416" w:rsidP="00AA3416">
      <w:pPr>
        <w:numPr>
          <w:ilvl w:val="0"/>
          <w:numId w:val="1"/>
        </w:numPr>
        <w:spacing w:before="20"/>
      </w:pPr>
      <w:r w:rsidRPr="001177A4">
        <w:t xml:space="preserve">Wykonanie szamb lub małych oczyszczalni, bądź podłączenie budynku do sieci kanalizacji sanitarnej oraz wykonanie wewnętrznej instalacji kanalizacyjnej </w:t>
      </w:r>
      <w:r w:rsidRPr="001177A4">
        <w:br/>
        <w:t xml:space="preserve">w budynkach i lokalach:   </w:t>
      </w:r>
    </w:p>
    <w:p w:rsidR="00AA3416" w:rsidRDefault="00F565E7" w:rsidP="00AA3416">
      <w:pPr>
        <w:numPr>
          <w:ilvl w:val="1"/>
          <w:numId w:val="1"/>
        </w:numPr>
        <w:tabs>
          <w:tab w:val="clear" w:pos="1440"/>
        </w:tabs>
        <w:spacing w:before="20"/>
        <w:ind w:left="1080"/>
      </w:pPr>
      <w:r>
        <w:t xml:space="preserve">Janowo </w:t>
      </w:r>
      <w:r w:rsidR="00BB2A84">
        <w:t>58</w:t>
      </w:r>
      <w:r w:rsidR="00AA3416">
        <w:t xml:space="preserve"> – wykonanie </w:t>
      </w:r>
      <w:r>
        <w:t>zbiornika na ścieki</w:t>
      </w:r>
      <w:r w:rsidR="00AA3416">
        <w:t>,</w:t>
      </w:r>
    </w:p>
    <w:p w:rsidR="00F565E7" w:rsidRDefault="00F565E7" w:rsidP="00AA3416">
      <w:pPr>
        <w:numPr>
          <w:ilvl w:val="1"/>
          <w:numId w:val="1"/>
        </w:numPr>
        <w:tabs>
          <w:tab w:val="clear" w:pos="1440"/>
        </w:tabs>
        <w:spacing w:before="20"/>
        <w:ind w:left="1080"/>
      </w:pPr>
      <w:r>
        <w:t xml:space="preserve">Dubiel </w:t>
      </w:r>
      <w:r w:rsidR="003C393C">
        <w:t xml:space="preserve">8 </w:t>
      </w:r>
      <w:r>
        <w:t>– wykonanie zbiornika na ścieki,</w:t>
      </w:r>
    </w:p>
    <w:p w:rsidR="00AA3416" w:rsidRDefault="00AA3416" w:rsidP="00AA3416">
      <w:pPr>
        <w:numPr>
          <w:ilvl w:val="1"/>
          <w:numId w:val="1"/>
        </w:numPr>
        <w:tabs>
          <w:tab w:val="clear" w:pos="1440"/>
        </w:tabs>
        <w:spacing w:before="20"/>
        <w:ind w:left="1080"/>
      </w:pPr>
      <w:r w:rsidRPr="001177A4">
        <w:t>bie</w:t>
      </w:r>
      <w:r>
        <w:t>żące usuwanie awarii instalacji.</w:t>
      </w:r>
    </w:p>
    <w:p w:rsidR="00AA3416" w:rsidRPr="001177A4" w:rsidRDefault="00AA3416" w:rsidP="00324888">
      <w:pPr>
        <w:spacing w:before="20"/>
      </w:pPr>
    </w:p>
    <w:p w:rsidR="00AA3416" w:rsidRPr="001177A4" w:rsidRDefault="00AA3416" w:rsidP="00AA3416">
      <w:pPr>
        <w:numPr>
          <w:ilvl w:val="0"/>
          <w:numId w:val="1"/>
        </w:numPr>
        <w:spacing w:before="20"/>
      </w:pPr>
      <w:r w:rsidRPr="001177A4">
        <w:t>Inne prace remontowe:</w:t>
      </w:r>
    </w:p>
    <w:p w:rsidR="00AA3416" w:rsidRDefault="003C393C" w:rsidP="00AA3416">
      <w:pPr>
        <w:numPr>
          <w:ilvl w:val="0"/>
          <w:numId w:val="4"/>
        </w:numPr>
        <w:spacing w:before="20"/>
      </w:pPr>
      <w:r w:rsidRPr="003C393C">
        <w:t>Licze 77b</w:t>
      </w:r>
      <w:r w:rsidR="00AA3416" w:rsidRPr="003C393C">
        <w:t xml:space="preserve"> – </w:t>
      </w:r>
      <w:r w:rsidRPr="003C393C">
        <w:t>wykonanie pochylni dla niepełnosprawnych</w:t>
      </w:r>
      <w:r w:rsidR="00AA3416" w:rsidRPr="003C393C">
        <w:t>,</w:t>
      </w:r>
    </w:p>
    <w:p w:rsidR="003C393C" w:rsidRPr="003C393C" w:rsidRDefault="00C8692F" w:rsidP="00AA3416">
      <w:pPr>
        <w:numPr>
          <w:ilvl w:val="0"/>
          <w:numId w:val="4"/>
        </w:numPr>
        <w:spacing w:before="20"/>
      </w:pPr>
      <w:r>
        <w:t>Mareza, ul. Długa 7 – adaptacja 2 lokali mieszkalnych na 3 lokale mieszkalne,</w:t>
      </w:r>
    </w:p>
    <w:p w:rsidR="00AA3416" w:rsidRDefault="00AA3416" w:rsidP="00AA3416">
      <w:pPr>
        <w:numPr>
          <w:ilvl w:val="0"/>
          <w:numId w:val="4"/>
        </w:numPr>
        <w:spacing w:before="20"/>
      </w:pPr>
      <w:r>
        <w:t>bieżące usuwanie awarii.</w:t>
      </w:r>
    </w:p>
    <w:p w:rsidR="00AA3416" w:rsidRPr="001177A4" w:rsidRDefault="00AA3416" w:rsidP="00AA3416">
      <w:pPr>
        <w:spacing w:before="20"/>
        <w:ind w:left="360"/>
      </w:pPr>
    </w:p>
    <w:p w:rsidR="0077466C" w:rsidRDefault="0077466C"/>
    <w:sectPr w:rsidR="00774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3781"/>
    <w:multiLevelType w:val="hybridMultilevel"/>
    <w:tmpl w:val="551EE69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4A0463C"/>
    <w:multiLevelType w:val="hybridMultilevel"/>
    <w:tmpl w:val="44D05A16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29F4143"/>
    <w:multiLevelType w:val="hybridMultilevel"/>
    <w:tmpl w:val="DAB612C6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A4D5C35"/>
    <w:multiLevelType w:val="hybridMultilevel"/>
    <w:tmpl w:val="551EE69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D3006DD"/>
    <w:multiLevelType w:val="hybridMultilevel"/>
    <w:tmpl w:val="E72CFEB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3BC532C"/>
    <w:multiLevelType w:val="hybridMultilevel"/>
    <w:tmpl w:val="9042CA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708C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16"/>
    <w:rsid w:val="000D4E3F"/>
    <w:rsid w:val="000F653D"/>
    <w:rsid w:val="00324888"/>
    <w:rsid w:val="003C393C"/>
    <w:rsid w:val="004E640D"/>
    <w:rsid w:val="005B3223"/>
    <w:rsid w:val="006314B8"/>
    <w:rsid w:val="00725998"/>
    <w:rsid w:val="0077466C"/>
    <w:rsid w:val="008F6B46"/>
    <w:rsid w:val="00A378E2"/>
    <w:rsid w:val="00AA3416"/>
    <w:rsid w:val="00BB2A84"/>
    <w:rsid w:val="00C8692F"/>
    <w:rsid w:val="00F2517A"/>
    <w:rsid w:val="00F565E7"/>
    <w:rsid w:val="00FD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A3416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A34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A3416"/>
    <w:rPr>
      <w:b/>
      <w:bCs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A3416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56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A3416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A34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A3416"/>
    <w:rPr>
      <w:b/>
      <w:bCs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A3416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56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kszych</cp:lastModifiedBy>
  <cp:revision>8</cp:revision>
  <cp:lastPrinted>2014-02-25T13:21:00Z</cp:lastPrinted>
  <dcterms:created xsi:type="dcterms:W3CDTF">2014-02-17T13:53:00Z</dcterms:created>
  <dcterms:modified xsi:type="dcterms:W3CDTF">2014-02-25T13:54:00Z</dcterms:modified>
</cp:coreProperties>
</file>