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Zarządzenie Nr 33/11</w:t>
      </w:r>
    </w:p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Wójta Gminy Kwidzyn</w:t>
      </w:r>
    </w:p>
    <w:p w:rsidR="00B45383" w:rsidRDefault="00B45383" w:rsidP="00B45383">
      <w:pPr>
        <w:pStyle w:val="Tytu"/>
        <w:tabs>
          <w:tab w:val="left" w:pos="5430"/>
        </w:tabs>
        <w:spacing w:line="48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 dnia 8 lutego 2011r.</w:t>
      </w:r>
    </w:p>
    <w:p w:rsidR="00B45383" w:rsidRDefault="00B45383" w:rsidP="00B45383">
      <w:pPr>
        <w:pStyle w:val="Tytu"/>
        <w:tabs>
          <w:tab w:val="left" w:pos="5430"/>
        </w:tabs>
        <w:spacing w:line="480" w:lineRule="auto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 xml:space="preserve">w sprawie naboru na wolne stanowisko urzędnicze w Urzędzie Gminy Kwidzyn </w:t>
      </w:r>
    </w:p>
    <w:p w:rsidR="00B45383" w:rsidRDefault="00B45383" w:rsidP="00B45383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 </w:t>
      </w:r>
      <w:r w:rsidR="00AC1685">
        <w:rPr>
          <w:rFonts w:ascii="Arial" w:hAnsi="Arial" w:cs="Arial"/>
          <w:color w:val="000000"/>
          <w:sz w:val="18"/>
          <w:szCs w:val="18"/>
        </w:rPr>
        <w:t xml:space="preserve">spraw </w:t>
      </w:r>
      <w:r>
        <w:rPr>
          <w:rFonts w:ascii="Arial" w:hAnsi="Arial" w:cs="Arial"/>
          <w:sz w:val="18"/>
          <w:szCs w:val="18"/>
        </w:rPr>
        <w:t xml:space="preserve">zasobów mienia komunalnego </w:t>
      </w:r>
    </w:p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tabs>
          <w:tab w:val="left" w:pos="5430"/>
        </w:tabs>
        <w:spacing w:line="360" w:lineRule="auto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spacing w:line="360" w:lineRule="auto"/>
        <w:jc w:val="both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ab/>
        <w:t>Na podstawie art.11 ust.1 i 2, art.12 oraz art.13 ustawy z dnia 21 listopada 2008r. o pracownikach samorządowych (Dz. U. Nr 223, poz.1458) oraz § 3 i §</w:t>
      </w:r>
      <w:r>
        <w:rPr>
          <w:sz w:val="18"/>
          <w:szCs w:val="18"/>
        </w:rPr>
        <w:t xml:space="preserve"> </w:t>
      </w:r>
      <w:r>
        <w:rPr>
          <w:b w:val="0"/>
          <w:color w:val="000000"/>
          <w:sz w:val="18"/>
          <w:szCs w:val="18"/>
        </w:rPr>
        <w:t>4 Zarządzenia Nr 38/09 Wójta Gminy Kwidzyn z dnia 1 kwietnia 2009r. w sprawie Regulaminu naboru na wolne stanowiska urzędnicze w Urzędzie Gminy Kwidzyn,</w:t>
      </w:r>
    </w:p>
    <w:p w:rsidR="00B45383" w:rsidRDefault="00B45383" w:rsidP="00B45383">
      <w:pPr>
        <w:pStyle w:val="Tytu"/>
        <w:spacing w:line="360" w:lineRule="auto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spacing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zarządza się, co następuje:</w:t>
      </w:r>
    </w:p>
    <w:p w:rsidR="00B45383" w:rsidRDefault="00B45383" w:rsidP="00B45383">
      <w:pPr>
        <w:pStyle w:val="Tytu"/>
        <w:spacing w:before="180"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§ 1.</w:t>
      </w:r>
    </w:p>
    <w:p w:rsidR="00B45383" w:rsidRDefault="00B45383" w:rsidP="00B45383">
      <w:pPr>
        <w:pStyle w:val="Tytu"/>
        <w:spacing w:line="360" w:lineRule="auto"/>
        <w:ind w:firstLine="708"/>
        <w:jc w:val="both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Zarządza się przeprowadzenie naboru na wolne samodzielne stanowisko urzędnicze do</w:t>
      </w:r>
      <w:r w:rsidR="00AC1685">
        <w:rPr>
          <w:b w:val="0"/>
          <w:color w:val="000000"/>
          <w:sz w:val="18"/>
          <w:szCs w:val="18"/>
        </w:rPr>
        <w:t xml:space="preserve"> spraw</w:t>
      </w:r>
      <w:r w:rsidR="00BD75A7">
        <w:rPr>
          <w:b w:val="0"/>
          <w:color w:val="000000"/>
          <w:sz w:val="18"/>
          <w:szCs w:val="18"/>
        </w:rPr>
        <w:t xml:space="preserve"> zasobów</w:t>
      </w:r>
      <w:r w:rsidR="00AC1685">
        <w:rPr>
          <w:b w:val="0"/>
          <w:color w:val="000000"/>
          <w:sz w:val="18"/>
          <w:szCs w:val="18"/>
        </w:rPr>
        <w:t xml:space="preserve"> </w:t>
      </w:r>
      <w:r>
        <w:rPr>
          <w:b w:val="0"/>
          <w:color w:val="00000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mienia komunalnego</w:t>
      </w:r>
      <w:r>
        <w:rPr>
          <w:b w:val="0"/>
          <w:color w:val="000000"/>
          <w:sz w:val="18"/>
          <w:szCs w:val="18"/>
        </w:rPr>
        <w:t xml:space="preserve"> w Urzędzie Gminy Kwidzyn, w wymiarze 1 etatu.</w:t>
      </w:r>
    </w:p>
    <w:p w:rsidR="00B45383" w:rsidRDefault="00B45383" w:rsidP="00B45383">
      <w:pPr>
        <w:pStyle w:val="Tytu"/>
        <w:spacing w:line="360" w:lineRule="auto"/>
        <w:ind w:firstLine="708"/>
        <w:jc w:val="both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spacing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§ 2.</w:t>
      </w:r>
    </w:p>
    <w:p w:rsidR="00B45383" w:rsidRDefault="00B45383" w:rsidP="00B45383">
      <w:pPr>
        <w:pStyle w:val="Tytu"/>
        <w:spacing w:line="360" w:lineRule="auto"/>
        <w:ind w:firstLine="708"/>
        <w:jc w:val="both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 xml:space="preserve">Ogłoszenie o naborze zamieszcza się w Biuletynie Informacji Publicznej </w:t>
      </w:r>
      <w:hyperlink r:id="rId4" w:history="1">
        <w:r>
          <w:rPr>
            <w:rStyle w:val="Hipercze"/>
            <w:sz w:val="18"/>
            <w:szCs w:val="18"/>
          </w:rPr>
          <w:t>www.bip.gminakwidzyn.pl</w:t>
        </w:r>
      </w:hyperlink>
      <w:r>
        <w:rPr>
          <w:b w:val="0"/>
          <w:color w:val="000000"/>
          <w:sz w:val="18"/>
          <w:szCs w:val="18"/>
        </w:rPr>
        <w:t xml:space="preserve"> oraz na tablicy ogłoszeń Urzędu Gminy Kwidzyn, a ponadto informację o ogłoszonym naborze zamieszcza się w prasie: w „Gazecie Wyborczej” oraz w „Dzienniku Bałtyckim” w dodatku piątkowym „Kurier Powiatu Kwidzyńskiego”. Treść ogłoszenia o naborze określono w załączniku do niniejszego zarządzenia.</w:t>
      </w:r>
    </w:p>
    <w:p w:rsidR="00B45383" w:rsidRDefault="00B45383" w:rsidP="00B45383">
      <w:pPr>
        <w:pStyle w:val="Tytu"/>
        <w:spacing w:line="360" w:lineRule="auto"/>
        <w:ind w:firstLine="708"/>
        <w:jc w:val="both"/>
        <w:rPr>
          <w:b w:val="0"/>
          <w:color w:val="000000"/>
          <w:sz w:val="18"/>
          <w:szCs w:val="18"/>
        </w:rPr>
      </w:pPr>
    </w:p>
    <w:p w:rsidR="00B45383" w:rsidRDefault="00B45383" w:rsidP="00B45383">
      <w:pPr>
        <w:pStyle w:val="Tytu"/>
        <w:spacing w:before="100" w:line="360" w:lineRule="auto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§ 3.</w:t>
      </w:r>
    </w:p>
    <w:p w:rsidR="00B45383" w:rsidRDefault="00B45383" w:rsidP="00B45383">
      <w:pPr>
        <w:pStyle w:val="Tytu"/>
        <w:spacing w:line="360" w:lineRule="auto"/>
        <w:jc w:val="both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ab/>
        <w:t>Zarządzenie wchodzi w życie z dniem podpisania.</w:t>
      </w:r>
    </w:p>
    <w:p w:rsidR="00B45383" w:rsidRDefault="00B45383" w:rsidP="00B45383">
      <w:pPr>
        <w:rPr>
          <w:rFonts w:ascii="Arial" w:hAnsi="Arial" w:cs="Arial"/>
          <w:sz w:val="18"/>
          <w:szCs w:val="18"/>
        </w:rPr>
      </w:pPr>
    </w:p>
    <w:p w:rsidR="00B45383" w:rsidRDefault="00B45383" w:rsidP="00B45383">
      <w:pPr>
        <w:rPr>
          <w:rFonts w:ascii="Arial" w:hAnsi="Arial" w:cs="Arial"/>
          <w:sz w:val="18"/>
          <w:szCs w:val="18"/>
        </w:rPr>
      </w:pPr>
    </w:p>
    <w:p w:rsidR="00B45383" w:rsidRDefault="00B45383" w:rsidP="00B45383">
      <w:pPr>
        <w:rPr>
          <w:rFonts w:ascii="Calibri" w:hAnsi="Calibri"/>
          <w:sz w:val="20"/>
          <w:szCs w:val="20"/>
        </w:rPr>
      </w:pPr>
    </w:p>
    <w:p w:rsidR="00B45383" w:rsidRDefault="000033C0" w:rsidP="000033C0">
      <w:pPr>
        <w:spacing w:after="120"/>
        <w:ind w:left="6372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Wójt</w:t>
      </w:r>
    </w:p>
    <w:p w:rsidR="000033C0" w:rsidRDefault="000033C0" w:rsidP="000033C0">
      <w:pPr>
        <w:spacing w:after="120"/>
        <w:ind w:left="5664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Ewa Nowogrodzka</w:t>
      </w:r>
    </w:p>
    <w:p w:rsidR="00B45383" w:rsidRDefault="00B45383" w:rsidP="00B45383">
      <w:pPr>
        <w:spacing w:after="120"/>
        <w:jc w:val="right"/>
        <w:rPr>
          <w:rFonts w:ascii="Calibri" w:hAnsi="Calibri"/>
          <w:sz w:val="20"/>
          <w:szCs w:val="20"/>
        </w:rPr>
      </w:pPr>
    </w:p>
    <w:p w:rsidR="00B45383" w:rsidRDefault="00B45383" w:rsidP="00B45383">
      <w:pPr>
        <w:spacing w:after="120"/>
        <w:jc w:val="right"/>
        <w:rPr>
          <w:rFonts w:ascii="Calibri" w:hAnsi="Calibri"/>
          <w:sz w:val="20"/>
          <w:szCs w:val="20"/>
        </w:rPr>
      </w:pPr>
    </w:p>
    <w:p w:rsidR="00B45383" w:rsidRDefault="00B45383" w:rsidP="00B45383">
      <w:pPr>
        <w:spacing w:after="120"/>
        <w:jc w:val="right"/>
        <w:rPr>
          <w:rFonts w:ascii="Calibri" w:hAnsi="Calibri"/>
          <w:sz w:val="20"/>
          <w:szCs w:val="20"/>
        </w:rPr>
      </w:pPr>
    </w:p>
    <w:p w:rsidR="00B45383" w:rsidRDefault="00B45383" w:rsidP="00B45383">
      <w:pPr>
        <w:spacing w:after="120"/>
        <w:jc w:val="right"/>
        <w:rPr>
          <w:rFonts w:ascii="Calibri" w:hAnsi="Calibri"/>
          <w:sz w:val="20"/>
          <w:szCs w:val="20"/>
        </w:rPr>
      </w:pPr>
    </w:p>
    <w:p w:rsidR="00B45383" w:rsidRDefault="00B45383" w:rsidP="00B45383">
      <w:pPr>
        <w:spacing w:after="120"/>
        <w:jc w:val="right"/>
        <w:rPr>
          <w:rFonts w:ascii="Calibri" w:hAnsi="Calibri"/>
          <w:sz w:val="20"/>
          <w:szCs w:val="20"/>
        </w:rPr>
      </w:pPr>
    </w:p>
    <w:sectPr w:rsidR="00B45383" w:rsidSect="00A5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383"/>
    <w:rsid w:val="000033C0"/>
    <w:rsid w:val="0007169E"/>
    <w:rsid w:val="0030012D"/>
    <w:rsid w:val="00567A18"/>
    <w:rsid w:val="00A515EC"/>
    <w:rsid w:val="00AC1685"/>
    <w:rsid w:val="00B45383"/>
    <w:rsid w:val="00B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38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453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45383"/>
    <w:pPr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B45383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kwidz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ugkwidzyn</cp:lastModifiedBy>
  <cp:revision>9</cp:revision>
  <dcterms:created xsi:type="dcterms:W3CDTF">2011-02-08T12:48:00Z</dcterms:created>
  <dcterms:modified xsi:type="dcterms:W3CDTF">2011-03-02T14:50:00Z</dcterms:modified>
</cp:coreProperties>
</file>